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013" w:val="left" w:leader="none"/>
        </w:tabs>
        <w:spacing w:line="240" w:lineRule="auto"/>
        <w:ind w:left="117" w:right="0" w:firstLine="0"/>
        <w:rPr>
          <w:rFonts w:ascii="Times New Roman"/>
          <w:sz w:val="20"/>
        </w:rPr>
      </w:pPr>
      <w:r>
        <w:rPr>
          <w:rFonts w:ascii="Times New Roman"/>
          <w:position w:val="16"/>
          <w:sz w:val="20"/>
        </w:rPr>
        <w:drawing>
          <wp:inline distT="0" distB="0" distL="0" distR="0">
            <wp:extent cx="1679574" cy="62979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574" cy="6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051223" cy="81152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223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191"/>
        <w:rPr>
          <w:rFonts w:ascii="Times New Roman"/>
          <w:sz w:val="36"/>
        </w:rPr>
      </w:pPr>
    </w:p>
    <w:p>
      <w:pPr>
        <w:pStyle w:val="Title"/>
      </w:pPr>
      <w:r>
        <w:rPr/>
        <w:t>Attestation</w:t>
      </w:r>
      <w:r>
        <w:rPr>
          <w:spacing w:val="-1"/>
        </w:rPr>
        <w:t> </w:t>
      </w:r>
      <w:r>
        <w:rPr/>
        <w:t>sur</w:t>
      </w:r>
      <w:r>
        <w:rPr>
          <w:spacing w:val="-2"/>
        </w:rPr>
        <w:t> l’honneur</w:t>
      </w:r>
      <w:r>
        <w:rPr>
          <w:spacing w:val="-2"/>
          <w:vertAlign w:val="superscript"/>
        </w:rPr>
        <w:t>*</w:t>
      </w:r>
    </w:p>
    <w:p>
      <w:pPr>
        <w:spacing w:before="164"/>
        <w:ind w:left="0" w:right="424" w:firstLine="0"/>
        <w:jc w:val="center"/>
        <w:rPr>
          <w:b/>
          <w:sz w:val="18"/>
        </w:rPr>
      </w:pPr>
      <w:r>
        <w:rPr>
          <w:b/>
          <w:sz w:val="18"/>
        </w:rPr>
        <w:t>(Public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«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Personnes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situation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reconversion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professionnelle</w:t>
      </w:r>
      <w:r>
        <w:rPr>
          <w:b/>
          <w:spacing w:val="-2"/>
          <w:sz w:val="18"/>
        </w:rPr>
        <w:t> </w:t>
      </w:r>
      <w:r>
        <w:rPr>
          <w:b/>
          <w:spacing w:val="-5"/>
          <w:sz w:val="18"/>
        </w:rPr>
        <w:t>»)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92"/>
        <w:rPr>
          <w:b/>
          <w:sz w:val="18"/>
        </w:rPr>
      </w:pPr>
    </w:p>
    <w:p>
      <w:pPr>
        <w:pStyle w:val="BodyText"/>
        <w:ind w:left="116"/>
      </w:pPr>
      <w:r>
        <w:rPr/>
        <w:t>Je</w:t>
      </w:r>
      <w:r>
        <w:rPr>
          <w:spacing w:val="-4"/>
        </w:rPr>
        <w:t> </w:t>
      </w:r>
      <w:r>
        <w:rPr/>
        <w:t>soussigné(e)</w:t>
      </w:r>
      <w:r>
        <w:rPr>
          <w:spacing w:val="-6"/>
        </w:rPr>
        <w:t> </w:t>
      </w:r>
      <w:r>
        <w:rPr/>
        <w:t>Madame,</w:t>
      </w:r>
      <w:r>
        <w:rPr>
          <w:spacing w:val="-8"/>
        </w:rPr>
        <w:t> </w:t>
      </w:r>
      <w:r>
        <w:rPr/>
        <w:t>Monsieur</w:t>
      </w:r>
      <w:r>
        <w:rPr>
          <w:spacing w:val="-5"/>
        </w:rPr>
        <w:t> </w:t>
      </w:r>
      <w:r>
        <w:rPr/>
        <w:t>(Prénom,</w:t>
      </w:r>
      <w:r>
        <w:rPr>
          <w:spacing w:val="-6"/>
        </w:rPr>
        <w:t> </w:t>
      </w:r>
      <w:r>
        <w:rPr/>
        <w:t>Nom)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3955" w:val="left" w:leader="none"/>
        </w:tabs>
        <w:spacing w:before="146"/>
        <w:ind w:left="115"/>
      </w:pPr>
      <w:r>
        <w:rPr/>
        <w:t>Né(e)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(ville)</w:t>
      </w:r>
      <w:r>
        <w:rPr>
          <w:spacing w:val="-3"/>
        </w:rPr>
        <w:t> </w:t>
      </w:r>
      <w:r>
        <w:rPr>
          <w:spacing w:val="-10"/>
        </w:rPr>
        <w:t>:</w:t>
      </w:r>
      <w:r>
        <w:rPr/>
        <w:tab/>
        <w:t>le</w:t>
      </w:r>
      <w:r>
        <w:rPr>
          <w:spacing w:val="-7"/>
        </w:rPr>
        <w:t> </w:t>
      </w:r>
      <w:r>
        <w:rPr/>
        <w:t>(date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naissance)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spacing w:before="147"/>
        <w:ind w:left="115"/>
      </w:pPr>
      <w:r>
        <w:rPr/>
        <w:t>Demeurant</w:t>
      </w:r>
      <w:r>
        <w:rPr>
          <w:spacing w:val="-7"/>
        </w:rPr>
        <w:t> </w:t>
      </w:r>
      <w:r>
        <w:rPr/>
        <w:t>(Adresse,</w:t>
      </w:r>
      <w:r>
        <w:rPr>
          <w:spacing w:val="-4"/>
        </w:rPr>
        <w:t> </w:t>
      </w:r>
      <w:r>
        <w:rPr/>
        <w:t>code</w:t>
      </w:r>
      <w:r>
        <w:rPr>
          <w:spacing w:val="-6"/>
        </w:rPr>
        <w:t> </w:t>
      </w:r>
      <w:r>
        <w:rPr/>
        <w:t>postal,</w:t>
      </w:r>
      <w:r>
        <w:rPr>
          <w:spacing w:val="-6"/>
        </w:rPr>
        <w:t> </w:t>
      </w:r>
      <w:r>
        <w:rPr/>
        <w:t>commune)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ind w:left="115"/>
      </w:pPr>
      <w:r>
        <w:rPr/>
        <w:t>Atteste</w:t>
      </w:r>
      <w:r>
        <w:rPr>
          <w:spacing w:val="-5"/>
        </w:rPr>
        <w:t> </w:t>
      </w:r>
      <w:r>
        <w:rPr/>
        <w:t>sur</w:t>
      </w:r>
      <w:r>
        <w:rPr>
          <w:spacing w:val="-4"/>
        </w:rPr>
        <w:t> </w:t>
      </w:r>
      <w:r>
        <w:rPr/>
        <w:t>l’honneur</w:t>
      </w:r>
      <w:r>
        <w:rPr>
          <w:spacing w:val="-4"/>
        </w:rPr>
        <w:t> </w:t>
      </w:r>
      <w:r>
        <w:rPr/>
        <w:t>être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reconversion</w:t>
      </w:r>
      <w:r>
        <w:rPr>
          <w:spacing w:val="-4"/>
        </w:rPr>
        <w:t> </w:t>
      </w:r>
      <w:r>
        <w:rPr/>
        <w:t>professionnelle</w:t>
      </w:r>
      <w:r>
        <w:rPr>
          <w:spacing w:val="-5"/>
        </w:rPr>
        <w:t> </w:t>
      </w:r>
      <w:r>
        <w:rPr/>
        <w:t>pour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motif</w:t>
      </w:r>
      <w:r>
        <w:rPr>
          <w:spacing w:val="-4"/>
        </w:rPr>
        <w:t> </w:t>
      </w:r>
      <w:r>
        <w:rPr/>
        <w:t>suivant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line="259" w:lineRule="auto"/>
        <w:ind w:left="823" w:right="768" w:hanging="343"/>
      </w:pPr>
      <w:r>
        <w:rPr>
          <w:position w:val="-5"/>
        </w:rPr>
        <w:drawing>
          <wp:inline distT="0" distB="0" distL="0" distR="0">
            <wp:extent cx="127634" cy="14414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Le</w:t>
      </w:r>
      <w:r>
        <w:rPr>
          <w:spacing w:val="-4"/>
        </w:rPr>
        <w:t> </w:t>
      </w:r>
      <w:r>
        <w:rPr/>
        <w:t>métier</w:t>
      </w:r>
      <w:r>
        <w:rPr>
          <w:spacing w:val="-2"/>
        </w:rPr>
        <w:t> </w:t>
      </w:r>
      <w:r>
        <w:rPr/>
        <w:t>actuel</w:t>
      </w:r>
      <w:r>
        <w:rPr>
          <w:spacing w:val="-2"/>
        </w:rPr>
        <w:t> </w:t>
      </w:r>
      <w:r>
        <w:rPr/>
        <w:t>ne</w:t>
      </w:r>
      <w:r>
        <w:rPr>
          <w:spacing w:val="-1"/>
        </w:rPr>
        <w:t> </w:t>
      </w:r>
      <w:r>
        <w:rPr/>
        <w:t>correspond</w:t>
      </w:r>
      <w:r>
        <w:rPr>
          <w:spacing w:val="-3"/>
        </w:rPr>
        <w:t> </w:t>
      </w:r>
      <w:r>
        <w:rPr/>
        <w:t>plus</w:t>
      </w:r>
      <w:r>
        <w:rPr>
          <w:spacing w:val="-1"/>
        </w:rPr>
        <w:t> </w:t>
      </w:r>
      <w:r>
        <w:rPr/>
        <w:t>à</w:t>
      </w:r>
      <w:r>
        <w:rPr>
          <w:spacing w:val="-5"/>
        </w:rPr>
        <w:t> </w:t>
      </w:r>
      <w:r>
        <w:rPr/>
        <w:t>mes</w:t>
      </w:r>
      <w:r>
        <w:rPr>
          <w:spacing w:val="-4"/>
        </w:rPr>
        <w:t> </w:t>
      </w:r>
      <w:r>
        <w:rPr/>
        <w:t>attentes</w:t>
      </w:r>
      <w:r>
        <w:rPr>
          <w:spacing w:val="-4"/>
        </w:rPr>
        <w:t> </w:t>
      </w:r>
      <w:r>
        <w:rPr/>
        <w:t>et</w:t>
      </w:r>
      <w:r>
        <w:rPr>
          <w:spacing w:val="-6"/>
        </w:rPr>
        <w:t> </w:t>
      </w:r>
      <w:r>
        <w:rPr/>
        <w:t>ne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satisfait</w:t>
      </w:r>
      <w:r>
        <w:rPr>
          <w:spacing w:val="-1"/>
        </w:rPr>
        <w:t> </w:t>
      </w:r>
      <w:r>
        <w:rPr/>
        <w:t>pas</w:t>
      </w:r>
      <w:r>
        <w:rPr>
          <w:spacing w:val="-4"/>
        </w:rPr>
        <w:t> </w:t>
      </w:r>
      <w:r>
        <w:rPr/>
        <w:t>sur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plan </w:t>
      </w:r>
      <w:r>
        <w:rPr>
          <w:spacing w:val="-2"/>
        </w:rPr>
        <w:t>personnel.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1"/>
        <w:ind w:left="485"/>
      </w:pPr>
      <w:r>
        <w:rPr>
          <w:position w:val="-3"/>
        </w:rPr>
        <w:drawing>
          <wp:inline distT="0" distB="0" distL="0" distR="0">
            <wp:extent cx="127634" cy="14414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/>
        <w:t>Je rencontre des difficultés à trouver un emploi dans ma zone géographique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495"/>
      </w:pPr>
      <w:r>
        <w:rPr>
          <w:position w:val="-5"/>
        </w:rPr>
        <w:drawing>
          <wp:inline distT="0" distB="0" distL="0" distR="0">
            <wp:extent cx="127634" cy="14414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80"/>
          <w:sz w:val="20"/>
        </w:rPr>
        <w:t> </w:t>
      </w:r>
      <w:r>
        <w:rPr/>
        <w:t>En raison d'un problème de santé, j’ai désormais des difficultés à occuper mon poste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pStyle w:val="BodyText"/>
        <w:spacing w:before="1"/>
        <w:ind w:left="115"/>
      </w:pPr>
      <w:r>
        <w:rPr/>
        <w:t>Fait</w:t>
      </w:r>
      <w:r>
        <w:rPr>
          <w:spacing w:val="-3"/>
        </w:rPr>
        <w:t> </w:t>
      </w:r>
      <w:r>
        <w:rPr/>
        <w:t>pour</w:t>
      </w:r>
      <w:r>
        <w:rPr>
          <w:spacing w:val="-2"/>
        </w:rPr>
        <w:t> </w:t>
      </w:r>
      <w:r>
        <w:rPr/>
        <w:t>servir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valoir</w:t>
      </w:r>
      <w:r>
        <w:rPr>
          <w:spacing w:val="-2"/>
        </w:rPr>
        <w:t> </w:t>
      </w:r>
      <w:r>
        <w:rPr/>
        <w:t>ce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droit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115"/>
      </w:pPr>
      <w:r>
        <w:rPr/>
        <w:t>Fait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(Ville)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spacing w:before="147"/>
        <w:ind w:left="115"/>
      </w:pPr>
      <w:r>
        <w:rPr/>
        <w:t>Le</w:t>
      </w:r>
      <w:r>
        <w:rPr>
          <w:spacing w:val="-3"/>
        </w:rPr>
        <w:t> </w:t>
      </w:r>
      <w:r>
        <w:rPr/>
        <w:t>(Date)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spacing w:before="146"/>
        <w:ind w:left="115"/>
      </w:pPr>
      <w:r>
        <w:rPr/>
        <w:t>Signature</w:t>
      </w:r>
      <w:r>
        <w:rPr>
          <w:spacing w:val="-8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spacing w:line="264" w:lineRule="auto" w:before="1"/>
        <w:ind w:left="115" w:right="0" w:firstLine="0"/>
        <w:jc w:val="left"/>
        <w:rPr>
          <w:sz w:val="18"/>
        </w:rPr>
      </w:pPr>
      <w:r>
        <w:rPr>
          <w:sz w:val="18"/>
        </w:rPr>
        <w:t>*Justificatif</w:t>
      </w:r>
      <w:r>
        <w:rPr>
          <w:spacing w:val="-1"/>
          <w:sz w:val="18"/>
        </w:rPr>
        <w:t> </w:t>
      </w:r>
      <w:r>
        <w:rPr>
          <w:sz w:val="18"/>
        </w:rPr>
        <w:t>certifiant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le salarié</w:t>
      </w:r>
      <w:r>
        <w:rPr>
          <w:spacing w:val="-2"/>
          <w:sz w:val="18"/>
        </w:rPr>
        <w:t> </w:t>
      </w:r>
      <w:r>
        <w:rPr>
          <w:sz w:val="18"/>
        </w:rPr>
        <w:t>intérimaire</w:t>
      </w:r>
      <w:r>
        <w:rPr>
          <w:spacing w:val="-2"/>
          <w:sz w:val="18"/>
        </w:rPr>
        <w:t> </w:t>
      </w:r>
      <w:r>
        <w:rPr>
          <w:sz w:val="18"/>
        </w:rPr>
        <w:t>appartient</w:t>
      </w:r>
      <w:r>
        <w:rPr>
          <w:spacing w:val="-2"/>
          <w:sz w:val="18"/>
        </w:rPr>
        <w:t> </w:t>
      </w:r>
      <w:r>
        <w:rPr>
          <w:sz w:val="18"/>
        </w:rPr>
        <w:t>à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catégorie</w:t>
      </w:r>
      <w:r>
        <w:rPr>
          <w:spacing w:val="-2"/>
          <w:sz w:val="18"/>
        </w:rPr>
        <w:t> </w:t>
      </w:r>
      <w:r>
        <w:rPr>
          <w:sz w:val="18"/>
        </w:rPr>
        <w:t>de public</w:t>
      </w:r>
      <w:r>
        <w:rPr>
          <w:spacing w:val="-1"/>
          <w:sz w:val="18"/>
        </w:rPr>
        <w:t> </w:t>
      </w:r>
      <w:r>
        <w:rPr>
          <w:sz w:val="18"/>
        </w:rPr>
        <w:t>«</w:t>
      </w:r>
      <w:r>
        <w:rPr>
          <w:spacing w:val="-6"/>
          <w:sz w:val="18"/>
        </w:rPr>
        <w:t> </w:t>
      </w:r>
      <w:r>
        <w:rPr>
          <w:sz w:val="18"/>
        </w:rPr>
        <w:t>Personnes</w:t>
      </w:r>
      <w:r>
        <w:rPr>
          <w:spacing w:val="-2"/>
          <w:sz w:val="18"/>
        </w:rPr>
        <w:t> </w:t>
      </w:r>
      <w:r>
        <w:rPr>
          <w:sz w:val="18"/>
        </w:rPr>
        <w:t>en situation de</w:t>
      </w:r>
      <w:r>
        <w:rPr>
          <w:spacing w:val="-2"/>
          <w:sz w:val="18"/>
        </w:rPr>
        <w:t> </w:t>
      </w:r>
      <w:r>
        <w:rPr>
          <w:sz w:val="18"/>
        </w:rPr>
        <w:t>reconversion professionnelle » permettant l’accès au Contrat de Développement Professionnel Intérimaire (CDPI).</w:t>
      </w:r>
    </w:p>
    <w:p>
      <w:pPr>
        <w:spacing w:line="264" w:lineRule="auto" w:before="1"/>
        <w:ind w:left="115" w:right="768" w:firstLine="0"/>
        <w:jc w:val="left"/>
        <w:rPr>
          <w:sz w:val="18"/>
        </w:rPr>
      </w:pPr>
      <w:r>
        <w:rPr>
          <w:sz w:val="18"/>
        </w:rPr>
        <w:t>Le</w:t>
      </w:r>
      <w:r>
        <w:rPr>
          <w:spacing w:val="-6"/>
          <w:sz w:val="18"/>
        </w:rPr>
        <w:t> </w:t>
      </w:r>
      <w:r>
        <w:rPr>
          <w:sz w:val="18"/>
        </w:rPr>
        <w:t>CDPI</w:t>
      </w:r>
      <w:r>
        <w:rPr>
          <w:spacing w:val="-6"/>
          <w:sz w:val="18"/>
        </w:rPr>
        <w:t> </w:t>
      </w:r>
      <w:r>
        <w:rPr>
          <w:sz w:val="18"/>
        </w:rPr>
        <w:t>est</w:t>
      </w:r>
      <w:r>
        <w:rPr>
          <w:spacing w:val="-6"/>
          <w:sz w:val="18"/>
        </w:rPr>
        <w:t> </w:t>
      </w:r>
      <w:r>
        <w:rPr>
          <w:sz w:val="18"/>
        </w:rPr>
        <w:t>un</w:t>
      </w:r>
      <w:r>
        <w:rPr>
          <w:spacing w:val="-6"/>
          <w:sz w:val="18"/>
        </w:rPr>
        <w:t> </w:t>
      </w:r>
      <w:r>
        <w:rPr>
          <w:sz w:val="18"/>
        </w:rPr>
        <w:t>dispositif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formation</w:t>
      </w:r>
      <w:r>
        <w:rPr>
          <w:spacing w:val="-6"/>
          <w:sz w:val="18"/>
        </w:rPr>
        <w:t> </w:t>
      </w:r>
      <w:r>
        <w:rPr>
          <w:sz w:val="18"/>
        </w:rPr>
        <w:t>financé</w:t>
      </w:r>
      <w:r>
        <w:rPr>
          <w:spacing w:val="-6"/>
          <w:sz w:val="18"/>
        </w:rPr>
        <w:t> </w:t>
      </w:r>
      <w:r>
        <w:rPr>
          <w:sz w:val="18"/>
        </w:rPr>
        <w:t>par</w:t>
      </w:r>
      <w:r>
        <w:rPr>
          <w:spacing w:val="-6"/>
          <w:sz w:val="18"/>
        </w:rPr>
        <w:t> </w:t>
      </w:r>
      <w:r>
        <w:rPr>
          <w:sz w:val="18"/>
        </w:rPr>
        <w:t>le</w:t>
      </w:r>
      <w:r>
        <w:rPr>
          <w:spacing w:val="-6"/>
          <w:sz w:val="18"/>
        </w:rPr>
        <w:t> </w:t>
      </w:r>
      <w:r>
        <w:rPr>
          <w:sz w:val="18"/>
        </w:rPr>
        <w:t>Fonds</w:t>
      </w:r>
      <w:r>
        <w:rPr>
          <w:spacing w:val="-6"/>
          <w:sz w:val="18"/>
        </w:rPr>
        <w:t> </w:t>
      </w:r>
      <w:r>
        <w:rPr>
          <w:sz w:val="18"/>
        </w:rPr>
        <w:t>professionnel</w:t>
      </w:r>
      <w:r>
        <w:rPr>
          <w:spacing w:val="-6"/>
          <w:sz w:val="18"/>
        </w:rPr>
        <w:t> </w:t>
      </w:r>
      <w:r>
        <w:rPr>
          <w:sz w:val="18"/>
        </w:rPr>
        <w:t>pour</w:t>
      </w:r>
      <w:r>
        <w:rPr>
          <w:spacing w:val="-6"/>
          <w:sz w:val="18"/>
        </w:rPr>
        <w:t> </w:t>
      </w:r>
      <w:r>
        <w:rPr>
          <w:sz w:val="18"/>
        </w:rPr>
        <w:t>l’emploi</w:t>
      </w:r>
      <w:r>
        <w:rPr>
          <w:spacing w:val="-6"/>
          <w:sz w:val="18"/>
        </w:rPr>
        <w:t> </w:t>
      </w:r>
      <w:r>
        <w:rPr>
          <w:sz w:val="18"/>
        </w:rPr>
        <w:t>dans</w:t>
      </w:r>
      <w:r>
        <w:rPr>
          <w:spacing w:val="-6"/>
          <w:sz w:val="18"/>
        </w:rPr>
        <w:t> </w:t>
      </w:r>
      <w:r>
        <w:rPr>
          <w:sz w:val="18"/>
        </w:rPr>
        <w:t>le</w:t>
      </w:r>
      <w:r>
        <w:rPr>
          <w:spacing w:val="-6"/>
          <w:sz w:val="18"/>
        </w:rPr>
        <w:t> </w:t>
      </w:r>
      <w:r>
        <w:rPr>
          <w:sz w:val="18"/>
        </w:rPr>
        <w:t>travail</w:t>
      </w:r>
      <w:r>
        <w:rPr>
          <w:spacing w:val="-6"/>
          <w:sz w:val="18"/>
        </w:rPr>
        <w:t> </w:t>
      </w:r>
      <w:r>
        <w:rPr>
          <w:sz w:val="18"/>
        </w:rPr>
        <w:t>temporaire</w:t>
      </w:r>
      <w:r>
        <w:rPr>
          <w:spacing w:val="-6"/>
          <w:sz w:val="18"/>
        </w:rPr>
        <w:t> </w:t>
      </w:r>
      <w:r>
        <w:rPr>
          <w:sz w:val="18"/>
        </w:rPr>
        <w:t>(FPETT) et dont la gestion administrative est assurée par AKTO.</w:t>
      </w:r>
    </w:p>
    <w:p>
      <w:pPr>
        <w:pStyle w:val="BodyText"/>
        <w:rPr>
          <w:sz w:val="18"/>
        </w:rPr>
      </w:pPr>
    </w:p>
    <w:p>
      <w:pPr>
        <w:pStyle w:val="BodyText"/>
        <w:spacing w:before="212"/>
        <w:rPr>
          <w:sz w:val="18"/>
        </w:rPr>
      </w:pPr>
    </w:p>
    <w:p>
      <w:pPr>
        <w:spacing w:before="1"/>
        <w:ind w:left="116" w:right="0" w:firstLine="0"/>
        <w:jc w:val="left"/>
        <w:rPr>
          <w:rFonts w:ascii="Arial"/>
          <w:sz w:val="18"/>
        </w:rPr>
      </w:pPr>
      <w:r>
        <w:rPr>
          <w:rFonts w:ascii="Arial"/>
          <w:b/>
          <w:color w:val="1D4751"/>
          <w:sz w:val="18"/>
        </w:rPr>
        <w:t>AKTO</w:t>
      </w:r>
      <w:r>
        <w:rPr>
          <w:rFonts w:ascii="Arial"/>
          <w:b/>
          <w:color w:val="1D4751"/>
          <w:spacing w:val="-2"/>
          <w:sz w:val="18"/>
        </w:rPr>
        <w:t> </w:t>
      </w:r>
      <w:r>
        <w:rPr>
          <w:rFonts w:ascii="Arial"/>
          <w:color w:val="1D4751"/>
          <w:sz w:val="18"/>
        </w:rPr>
        <w:t>- 14</w:t>
      </w:r>
      <w:r>
        <w:rPr>
          <w:rFonts w:ascii="Arial"/>
          <w:color w:val="1D4751"/>
          <w:spacing w:val="1"/>
          <w:sz w:val="18"/>
        </w:rPr>
        <w:t> </w:t>
      </w:r>
      <w:r>
        <w:rPr>
          <w:rFonts w:ascii="Arial"/>
          <w:color w:val="1D4751"/>
          <w:sz w:val="18"/>
        </w:rPr>
        <w:t>rue Riquet - 75940</w:t>
      </w:r>
      <w:r>
        <w:rPr>
          <w:rFonts w:ascii="Arial"/>
          <w:color w:val="1D4751"/>
          <w:spacing w:val="-2"/>
          <w:sz w:val="18"/>
        </w:rPr>
        <w:t> </w:t>
      </w:r>
      <w:r>
        <w:rPr>
          <w:rFonts w:ascii="Arial"/>
          <w:color w:val="1D4751"/>
          <w:sz w:val="18"/>
        </w:rPr>
        <w:t>Paris</w:t>
      </w:r>
      <w:r>
        <w:rPr>
          <w:rFonts w:ascii="Arial"/>
          <w:color w:val="1D4751"/>
          <w:spacing w:val="-2"/>
          <w:sz w:val="18"/>
        </w:rPr>
        <w:t> </w:t>
      </w:r>
      <w:r>
        <w:rPr>
          <w:rFonts w:ascii="Arial"/>
          <w:color w:val="1D4751"/>
          <w:sz w:val="18"/>
        </w:rPr>
        <w:t>cedex</w:t>
      </w:r>
      <w:r>
        <w:rPr>
          <w:rFonts w:ascii="Arial"/>
          <w:color w:val="1D4751"/>
          <w:spacing w:val="-1"/>
          <w:sz w:val="18"/>
        </w:rPr>
        <w:t> </w:t>
      </w:r>
      <w:r>
        <w:rPr>
          <w:rFonts w:ascii="Arial"/>
          <w:color w:val="1D4751"/>
          <w:sz w:val="18"/>
        </w:rPr>
        <w:t>19</w:t>
      </w:r>
      <w:r>
        <w:rPr>
          <w:rFonts w:ascii="Arial"/>
          <w:color w:val="1D4751"/>
          <w:spacing w:val="-2"/>
          <w:sz w:val="18"/>
        </w:rPr>
        <w:t> </w:t>
      </w:r>
      <w:r>
        <w:rPr>
          <w:rFonts w:ascii="Arial"/>
          <w:color w:val="1D4751"/>
          <w:sz w:val="18"/>
        </w:rPr>
        <w:t>-</w:t>
      </w:r>
      <w:r>
        <w:rPr>
          <w:rFonts w:ascii="Arial"/>
          <w:color w:val="1D4751"/>
          <w:spacing w:val="-3"/>
          <w:sz w:val="18"/>
        </w:rPr>
        <w:t> </w:t>
      </w:r>
      <w:hyperlink r:id="rId9">
        <w:r>
          <w:rPr>
            <w:rFonts w:ascii="Arial"/>
            <w:color w:val="1D4751"/>
            <w:spacing w:val="-2"/>
            <w:sz w:val="18"/>
            <w:u w:val="single" w:color="1D4751"/>
          </w:rPr>
          <w:t>www.akto.fr</w:t>
        </w:r>
      </w:hyperlink>
    </w:p>
    <w:p>
      <w:pPr>
        <w:pStyle w:val="BodyText"/>
        <w:rPr>
          <w:rFonts w:ascii="Arial"/>
          <w:sz w:val="18"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TOUTE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FACTURATION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DOIT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ÊTRE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ADRESSÉE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AU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NOM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4"/>
          <w:sz w:val="16"/>
        </w:rPr>
        <w:t> AKTO</w:t>
      </w:r>
    </w:p>
    <w:p>
      <w:pPr>
        <w:spacing w:before="1"/>
        <w:ind w:left="116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SIREN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sz w:val="16"/>
        </w:rPr>
        <w:t>: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853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000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982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-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APE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: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8559A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-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TVA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intracommunautaire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: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pacing w:val="-2"/>
          <w:sz w:val="16"/>
        </w:rPr>
        <w:t>FR77853000982</w:t>
      </w:r>
    </w:p>
    <w:sectPr>
      <w:type w:val="continuous"/>
      <w:pgSz w:w="11910" w:h="16840"/>
      <w:pgMar w:top="56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right="420"/>
      <w:jc w:val="center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www.akto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9F89AE2DEB14C92322E4CAD524114" ma:contentTypeVersion="20" ma:contentTypeDescription="Crée un document." ma:contentTypeScope="" ma:versionID="d1b0d5def26d0c78269010cab1ab840a">
  <xsd:schema xmlns:xsd="http://www.w3.org/2001/XMLSchema" xmlns:xs="http://www.w3.org/2001/XMLSchema" xmlns:p="http://schemas.microsoft.com/office/2006/metadata/properties" xmlns:ns2="e5f0461a-b235-4712-9276-b926a10e4b20" xmlns:ns3="85dc2699-86c8-46ed-be6a-17aad96beb6a" targetNamespace="http://schemas.microsoft.com/office/2006/metadata/properties" ma:root="true" ma:fieldsID="c5f98ee7e2f8543aa2e297c55ec3c1ea" ns2:_="" ns3:_="">
    <xsd:import namespace="e5f0461a-b235-4712-9276-b926a10e4b20"/>
    <xsd:import namespace="85dc2699-86c8-46ed-be6a-17aad96be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0461a-b235-4712-9276-b926a10e4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31a019-066d-4aac-b1cc-22567cb12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c2699-86c8-46ed-be6a-17aad96be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3db060-c7ed-4cfd-aa27-05226bd1c073}" ma:internalName="TaxCatchAll" ma:showField="CatchAllData" ma:web="85dc2699-86c8-46ed-be6a-17aad96be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A85E7-9422-449A-B1A9-104B1B79FD12}"/>
</file>

<file path=customXml/itemProps2.xml><?xml version="1.0" encoding="utf-8"?>
<ds:datastoreItem xmlns:ds="http://schemas.openxmlformats.org/officeDocument/2006/customXml" ds:itemID="{75AC5313-E80E-434F-9DEF-C22261ADA1F6}"/>
</file>

<file path=docProps/app.xml><?xml version="1.0" encoding="utf-8"?>
<Properties xmlns="http://schemas.openxmlformats.org/officeDocument/2006/extended-properties" xmlns:vt="http://schemas.openxmlformats.org/officeDocument/2006/docPropsVTypes">
  <Company>Opcalia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Attestation sur l’honneur_Personne en situation de reconversion professionnelle</dc:title>
  <dcterms:created xsi:type="dcterms:W3CDTF">2024-04-25T15:37:32Z</dcterms:created>
  <dcterms:modified xsi:type="dcterms:W3CDTF">2024-04-25T15:37:32Z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bleRessource">
    <vt:lpwstr>38;#Multicible|04572c6b-ca8b-4dda-9ab6-b19ca116f726</vt:lpwstr>
  </property>
  <property fmtid="{D5CDD505-2E9C-101B-9397-08002B2CF9AE}" pid="3" name="ContentTypeId">
    <vt:lpwstr>0x010100C6A4067636AD4A02A140FFBBB873CC99000875748B35DB2049B9B97C058B86B8D8</vt:lpwstr>
  </property>
  <property fmtid="{D5CDD505-2E9C-101B-9397-08002B2CF9AE}" pid="4" name="Created">
    <vt:filetime>2024-04-24T00:00:00Z</vt:filetime>
  </property>
  <property fmtid="{D5CDD505-2E9C-101B-9397-08002B2CF9AE}" pid="5" name="Creator">
    <vt:lpwstr>Acrobat PDFMaker 24 pour Word</vt:lpwstr>
  </property>
  <property fmtid="{D5CDD505-2E9C-101B-9397-08002B2CF9AE}" pid="6" name="FormatRessource">
    <vt:lpwstr>45;#Electronique|a36e5d08-2226-41a0-9e52-100ca6b150d5</vt:lpwstr>
  </property>
  <property fmtid="{D5CDD505-2E9C-101B-9397-08002B2CF9AE}" pid="7" name="LastSaved">
    <vt:filetime>2024-04-25T00:00:00Z</vt:filetime>
  </property>
  <property fmtid="{D5CDD505-2E9C-101B-9397-08002B2CF9AE}" pid="8" name="Producer">
    <vt:lpwstr>Adobe PDF Library 24.2.207</vt:lpwstr>
  </property>
  <property fmtid="{D5CDD505-2E9C-101B-9397-08002B2CF9AE}" pid="9" name="SourceModified">
    <vt:lpwstr>D:20240424080349</vt:lpwstr>
  </property>
  <property fmtid="{D5CDD505-2E9C-101B-9397-08002B2CF9AE}" pid="10" name="ThematiqueRessource">
    <vt:lpwstr>37;#Communication corporate|c0537da4-3e7c-470a-a7df-f1118e7400cf</vt:lpwstr>
  </property>
  <property fmtid="{D5CDD505-2E9C-101B-9397-08002B2CF9AE}" pid="11" name="TypologieRessource">
    <vt:lpwstr>74;#Document Word|944f9502-272d-496b-984d-ba39c87b4481</vt:lpwstr>
  </property>
  <property fmtid="{D5CDD505-2E9C-101B-9397-08002B2CF9AE}" pid="12" name="directions">
    <vt:lpwstr>1;#Communication|e2d955e0-7044-4daa-a16f-051b8fb122d1</vt:lpwstr>
  </property>
</Properties>
</file>