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22CE0" w14:textId="6A63781B" w:rsidR="003F30C3" w:rsidRDefault="00E22F54">
      <w:pPr>
        <w:pStyle w:val="Corpsdetexte"/>
        <w:rPr>
          <w:rFonts w:ascii="Times New Roman"/>
          <w:b w:val="0"/>
          <w:sz w:val="18"/>
        </w:rPr>
      </w:pPr>
      <w:r>
        <w:rPr>
          <w:noProof/>
        </w:rPr>
        <mc:AlternateContent>
          <mc:Choice Requires="wps">
            <w:drawing>
              <wp:anchor distT="0" distB="0" distL="114300" distR="114300" simplePos="0" relativeHeight="251658242" behindDoc="0" locked="0" layoutInCell="1" allowOverlap="1" wp14:anchorId="2F354AE4" wp14:editId="2BA67986">
                <wp:simplePos x="0" y="0"/>
                <wp:positionH relativeFrom="column">
                  <wp:posOffset>-19050</wp:posOffset>
                </wp:positionH>
                <wp:positionV relativeFrom="paragraph">
                  <wp:posOffset>-34290</wp:posOffset>
                </wp:positionV>
                <wp:extent cx="2633341" cy="2104390"/>
                <wp:effectExtent l="0" t="0" r="0" b="0"/>
                <wp:wrapNone/>
                <wp:docPr id="3" name="Graphic 3"/>
                <wp:cNvGraphicFramePr/>
                <a:graphic xmlns:a="http://schemas.openxmlformats.org/drawingml/2006/main">
                  <a:graphicData uri="http://schemas.microsoft.com/office/word/2010/wordprocessingShape">
                    <wps:wsp>
                      <wps:cNvSpPr/>
                      <wps:spPr>
                        <a:xfrm>
                          <a:off x="0" y="0"/>
                          <a:ext cx="2633341" cy="2104390"/>
                        </a:xfrm>
                        <a:custGeom>
                          <a:avLst/>
                          <a:gdLst/>
                          <a:ahLst/>
                          <a:cxnLst/>
                          <a:rect l="l" t="t" r="r" b="b"/>
                          <a:pathLst>
                            <a:path w="2633345" h="2104390">
                              <a:moveTo>
                                <a:pt x="2632849" y="0"/>
                              </a:moveTo>
                              <a:lnTo>
                                <a:pt x="1720926" y="2616"/>
                              </a:lnTo>
                              <a:lnTo>
                                <a:pt x="770674" y="1099235"/>
                              </a:lnTo>
                              <a:lnTo>
                                <a:pt x="0" y="96634"/>
                              </a:lnTo>
                              <a:lnTo>
                                <a:pt x="0" y="1081544"/>
                              </a:lnTo>
                              <a:lnTo>
                                <a:pt x="769480" y="2103818"/>
                              </a:lnTo>
                              <a:lnTo>
                                <a:pt x="2632849" y="0"/>
                              </a:lnTo>
                              <a:close/>
                            </a:path>
                          </a:pathLst>
                        </a:custGeom>
                        <a:solidFill>
                          <a:srgbClr val="00A299"/>
                        </a:solidFill>
                      </wps:spPr>
                      <wps:bodyPr wrap="square" lIns="0" tIns="0" rIns="0" bIns="0" rtlCol="0">
                        <a:prstTxWarp prst="textNoShape">
                          <a:avLst/>
                        </a:prstTxWarp>
                        <a:noAutofit/>
                      </wps:bodyPr>
                    </wps:wsp>
                  </a:graphicData>
                </a:graphic>
              </wp:anchor>
            </w:drawing>
          </mc:Choice>
          <mc:Fallback>
            <w:pict>
              <v:shape w14:anchorId="6163E605" id="Graphic 3" o:spid="_x0000_s1026" style="position:absolute;margin-left:-1.5pt;margin-top:-2.7pt;width:207.35pt;height:165.7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2633345,210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" path="m2632849,l1720926,2616,770674,1099235,,96634r,984910l769480,2103818,2632849,xe" fillcolor="#00a299" stroked="f">
                <v:path arrowok="t"/>
              </v:shape>
            </w:pict>
          </mc:Fallback>
        </mc:AlternateContent>
      </w:r>
      <w:r>
        <w:rPr>
          <w:noProof/>
        </w:rPr>
        <mc:AlternateContent>
          <mc:Choice Requires="wps">
            <w:drawing>
              <wp:anchor distT="0" distB="0" distL="114300" distR="114300" simplePos="0" relativeHeight="251658240" behindDoc="0" locked="0" layoutInCell="1" allowOverlap="1" wp14:anchorId="5EF8C9AB" wp14:editId="5E826AD8">
                <wp:simplePos x="0" y="0"/>
                <wp:positionH relativeFrom="column">
                  <wp:posOffset>0</wp:posOffset>
                </wp:positionH>
                <wp:positionV relativeFrom="paragraph">
                  <wp:posOffset>0</wp:posOffset>
                </wp:positionV>
                <wp:extent cx="7588155" cy="1094041"/>
                <wp:effectExtent l="0" t="0" r="0" b="0"/>
                <wp:wrapNone/>
                <wp:docPr id="691607947" name="Zone de texte 18"/>
                <wp:cNvGraphicFramePr/>
                <a:graphic xmlns:a="http://schemas.openxmlformats.org/drawingml/2006/main">
                  <a:graphicData uri="http://schemas.microsoft.com/office/word/2010/wordprocessingShape">
                    <wps:wsp>
                      <wps:cNvSpPr txBox="1"/>
                      <wps:spPr>
                        <a:xfrm>
                          <a:off x="0" y="0"/>
                          <a:ext cx="7588155" cy="1094041"/>
                        </a:xfrm>
                        <a:prstGeom prst="rect">
                          <a:avLst/>
                        </a:prstGeom>
                        <a:noFill/>
                        <a:ln w="6350">
                          <a:noFill/>
                        </a:ln>
                      </wps:spPr>
                      <wps:txbx>
                        <w:txbxContent>
                          <w:p w14:paraId="537037E9" w14:textId="30816040" w:rsidR="00E22F54" w:rsidRPr="008E5A6C" w:rsidRDefault="008E5A6C" w:rsidP="00E2634C">
                            <w:pPr>
                              <w:ind w:right="594"/>
                              <w:jc w:val="right"/>
                              <w:rPr>
                                <w:b/>
                                <w:bCs/>
                                <w:color w:val="294851"/>
                                <w:sz w:val="36"/>
                                <w:szCs w:val="36"/>
                              </w:rPr>
                            </w:pPr>
                            <w:r w:rsidRPr="008E5A6C">
                              <w:rPr>
                                <w:b/>
                                <w:bCs/>
                                <w:color w:val="294851"/>
                                <w:sz w:val="36"/>
                                <w:szCs w:val="36"/>
                              </w:rPr>
                              <w:t xml:space="preserve">  </w:t>
                            </w:r>
                            <w:r w:rsidRPr="008E5A6C">
                              <w:rPr>
                                <w:b/>
                                <w:bCs/>
                                <w:color w:val="294851"/>
                                <w:sz w:val="36"/>
                                <w:szCs w:val="36"/>
                              </w:rPr>
                              <w:tab/>
                            </w:r>
                            <w:r w:rsidR="00E22F54" w:rsidRPr="008E5A6C">
                              <w:rPr>
                                <w:b/>
                                <w:bCs/>
                                <w:color w:val="294851"/>
                                <w:sz w:val="36"/>
                                <w:szCs w:val="36"/>
                              </w:rPr>
                              <w:t>Espace réservé au logo</w:t>
                            </w:r>
                            <w:r w:rsidR="00E2634C" w:rsidRPr="008E5A6C">
                              <w:rPr>
                                <w:b/>
                                <w:bCs/>
                                <w:color w:val="294851"/>
                                <w:sz w:val="36"/>
                                <w:szCs w:val="36"/>
                              </w:rPr>
                              <w:t xml:space="preserve"> de l’entreprise</w:t>
                            </w:r>
                          </w:p>
                          <w:p w14:paraId="054173D2" w14:textId="77777777" w:rsidR="008E5A6C" w:rsidRDefault="008E5A6C" w:rsidP="008E5A6C">
                            <w:pPr>
                              <w:jc w:val="right"/>
                              <w:rPr>
                                <w:b/>
                                <w:bCs/>
                                <w:color w:val="294851"/>
                                <w:sz w:val="24"/>
                                <w:szCs w:val="24"/>
                              </w:rPr>
                            </w:pPr>
                          </w:p>
                          <w:p w14:paraId="1A3A0637" w14:textId="0258784E" w:rsidR="008E5A6C" w:rsidRPr="00637527" w:rsidRDefault="008E5A6C" w:rsidP="003D5797">
                            <w:pPr>
                              <w:ind w:left="3600" w:firstLine="720"/>
                              <w:jc w:val="center"/>
                              <w:rPr>
                                <w:b/>
                                <w:bCs/>
                                <w:i/>
                                <w:iCs/>
                                <w:color w:val="FF6707"/>
                                <w:sz w:val="24"/>
                                <w:szCs w:val="24"/>
                              </w:rPr>
                            </w:pPr>
                            <w:r w:rsidRPr="00637527">
                              <w:rPr>
                                <w:b/>
                                <w:bCs/>
                                <w:i/>
                                <w:iCs/>
                                <w:color w:val="FF6707"/>
                                <w:sz w:val="24"/>
                                <w:szCs w:val="24"/>
                              </w:rPr>
                              <w:t>Cette charte RSE reprend l'ensemble des thèmes et enjeux du référentiel, vous pouvez retirer si vous le souhaitez des enjeux non prioritaires pour votre entreprise</w:t>
                            </w:r>
                            <w:r w:rsidR="00891BD1" w:rsidRPr="00637527">
                              <w:rPr>
                                <w:b/>
                                <w:bCs/>
                                <w:i/>
                                <w:iCs/>
                                <w:color w:val="FF6707"/>
                                <w:sz w:val="24"/>
                                <w:szCs w:val="24"/>
                              </w:rPr>
                              <w:t>.</w:t>
                            </w:r>
                          </w:p>
                          <w:p w14:paraId="38B887AF" w14:textId="77777777" w:rsidR="008E5A6C" w:rsidRPr="00517787" w:rsidRDefault="008E5A6C" w:rsidP="00E2634C">
                            <w:pPr>
                              <w:ind w:right="594"/>
                              <w:jc w:val="right"/>
                              <w:rPr>
                                <w:b/>
                                <w:bCs/>
                                <w:color w:val="29485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8C9AB" id="_x0000_t202" coordsize="21600,21600" o:spt="202" path="m,l,21600r21600,l21600,xe">
                <v:stroke joinstyle="miter"/>
                <v:path gradientshapeok="t" o:connecttype="rect"/>
              </v:shapetype>
              <v:shape id="Zone de texte 18" o:spid="_x0000_s1026" type="#_x0000_t202" style="position:absolute;margin-left:0;margin-top:0;width:597.5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" filled="f" stroked="f" strokeweight=".5pt">
                <v:textbox>
                  <w:txbxContent>
                    <w:p w14:paraId="537037E9" w14:textId="30816040" w:rsidR="00E22F54" w:rsidRPr="008E5A6C" w:rsidRDefault="008E5A6C" w:rsidP="00E2634C">
                      <w:pPr>
                        <w:ind w:right="594"/>
                        <w:jc w:val="right"/>
                        <w:rPr>
                          <w:b/>
                          <w:bCs/>
                          <w:color w:val="294851"/>
                          <w:sz w:val="36"/>
                          <w:szCs w:val="36"/>
                        </w:rPr>
                      </w:pPr>
                      <w:r w:rsidRPr="008E5A6C">
                        <w:rPr>
                          <w:b/>
                          <w:bCs/>
                          <w:color w:val="294851"/>
                          <w:sz w:val="36"/>
                          <w:szCs w:val="36"/>
                        </w:rPr>
                        <w:t xml:space="preserve">  </w:t>
                      </w:r>
                      <w:r w:rsidRPr="008E5A6C">
                        <w:rPr>
                          <w:b/>
                          <w:bCs/>
                          <w:color w:val="294851"/>
                          <w:sz w:val="36"/>
                          <w:szCs w:val="36"/>
                        </w:rPr>
                        <w:tab/>
                      </w:r>
                      <w:r w:rsidR="00E22F54" w:rsidRPr="008E5A6C">
                        <w:rPr>
                          <w:b/>
                          <w:bCs/>
                          <w:color w:val="294851"/>
                          <w:sz w:val="36"/>
                          <w:szCs w:val="36"/>
                        </w:rPr>
                        <w:t>Espace réservé au logo</w:t>
                      </w:r>
                      <w:r w:rsidR="00E2634C" w:rsidRPr="008E5A6C">
                        <w:rPr>
                          <w:b/>
                          <w:bCs/>
                          <w:color w:val="294851"/>
                          <w:sz w:val="36"/>
                          <w:szCs w:val="36"/>
                        </w:rPr>
                        <w:t xml:space="preserve"> de l’entreprise</w:t>
                      </w:r>
                    </w:p>
                    <w:p w14:paraId="054173D2" w14:textId="77777777" w:rsidR="008E5A6C" w:rsidRDefault="008E5A6C" w:rsidP="008E5A6C">
                      <w:pPr>
                        <w:jc w:val="right"/>
                        <w:rPr>
                          <w:b/>
                          <w:bCs/>
                          <w:color w:val="294851"/>
                          <w:sz w:val="24"/>
                          <w:szCs w:val="24"/>
                        </w:rPr>
                      </w:pPr>
                    </w:p>
                    <w:p w14:paraId="1A3A0637" w14:textId="0258784E" w:rsidR="008E5A6C" w:rsidRPr="00637527" w:rsidRDefault="008E5A6C" w:rsidP="003D5797">
                      <w:pPr>
                        <w:ind w:left="3600" w:firstLine="720"/>
                        <w:jc w:val="center"/>
                        <w:rPr>
                          <w:b/>
                          <w:bCs/>
                          <w:i/>
                          <w:iCs/>
                          <w:color w:val="FF6707"/>
                          <w:sz w:val="24"/>
                          <w:szCs w:val="24"/>
                        </w:rPr>
                      </w:pPr>
                      <w:r w:rsidRPr="00637527">
                        <w:rPr>
                          <w:b/>
                          <w:bCs/>
                          <w:i/>
                          <w:iCs/>
                          <w:color w:val="FF6707"/>
                          <w:sz w:val="24"/>
                          <w:szCs w:val="24"/>
                        </w:rPr>
                        <w:t>Cette charte RSE reprend l'ensemble des thèmes et enjeux du référentiel, vous pouvez retirer si vous le souhaitez des enjeux non prioritaires pour votre entreprise</w:t>
                      </w:r>
                      <w:r w:rsidR="00891BD1" w:rsidRPr="00637527">
                        <w:rPr>
                          <w:b/>
                          <w:bCs/>
                          <w:i/>
                          <w:iCs/>
                          <w:color w:val="FF6707"/>
                          <w:sz w:val="24"/>
                          <w:szCs w:val="24"/>
                        </w:rPr>
                        <w:t>.</w:t>
                      </w:r>
                    </w:p>
                    <w:p w14:paraId="38B887AF" w14:textId="77777777" w:rsidR="008E5A6C" w:rsidRPr="00517787" w:rsidRDefault="008E5A6C" w:rsidP="00E2634C">
                      <w:pPr>
                        <w:ind w:right="594"/>
                        <w:jc w:val="right"/>
                        <w:rPr>
                          <w:b/>
                          <w:bCs/>
                          <w:color w:val="294851"/>
                          <w:sz w:val="40"/>
                          <w:szCs w:val="40"/>
                        </w:rPr>
                      </w:pPr>
                    </w:p>
                  </w:txbxContent>
                </v:textbox>
              </v:shape>
            </w:pict>
          </mc:Fallback>
        </mc:AlternateContent>
      </w:r>
    </w:p>
    <w:p w14:paraId="41C22CE1" w14:textId="0A3F0E23" w:rsidR="003F30C3" w:rsidRDefault="003F30C3">
      <w:pPr>
        <w:pStyle w:val="Corpsdetexte"/>
        <w:rPr>
          <w:rFonts w:ascii="Times New Roman"/>
          <w:b w:val="0"/>
          <w:sz w:val="18"/>
        </w:rPr>
      </w:pPr>
    </w:p>
    <w:p w14:paraId="41C22CE2" w14:textId="73BE5E60" w:rsidR="003F30C3" w:rsidRDefault="003F30C3">
      <w:pPr>
        <w:pStyle w:val="Corpsdetexte"/>
        <w:rPr>
          <w:rFonts w:ascii="Times New Roman"/>
          <w:b w:val="0"/>
          <w:sz w:val="18"/>
        </w:rPr>
      </w:pPr>
    </w:p>
    <w:p w14:paraId="41C22CE3" w14:textId="738EC4F1" w:rsidR="003F30C3" w:rsidRDefault="003F30C3">
      <w:pPr>
        <w:pStyle w:val="Corpsdetexte"/>
        <w:rPr>
          <w:rFonts w:ascii="Times New Roman"/>
          <w:b w:val="0"/>
          <w:sz w:val="18"/>
        </w:rPr>
      </w:pPr>
    </w:p>
    <w:p w14:paraId="41C22CE4" w14:textId="3984C3EC" w:rsidR="003F30C3" w:rsidRDefault="003F30C3">
      <w:pPr>
        <w:pStyle w:val="Corpsdetexte"/>
        <w:rPr>
          <w:rFonts w:ascii="Times New Roman"/>
          <w:b w:val="0"/>
          <w:sz w:val="18"/>
        </w:rPr>
      </w:pPr>
    </w:p>
    <w:p w14:paraId="41C22CE5" w14:textId="277D21F7" w:rsidR="003F30C3" w:rsidRDefault="003F30C3">
      <w:pPr>
        <w:pStyle w:val="Corpsdetexte"/>
        <w:rPr>
          <w:rFonts w:ascii="Times New Roman"/>
          <w:b w:val="0"/>
          <w:sz w:val="18"/>
        </w:rPr>
      </w:pPr>
    </w:p>
    <w:p w14:paraId="41C22CE6" w14:textId="5E8A4755" w:rsidR="003F30C3" w:rsidRDefault="003F30C3">
      <w:pPr>
        <w:pStyle w:val="Corpsdetexte"/>
        <w:rPr>
          <w:rFonts w:ascii="Times New Roman"/>
          <w:b w:val="0"/>
          <w:sz w:val="18"/>
        </w:rPr>
      </w:pPr>
    </w:p>
    <w:p w14:paraId="41C22CE7" w14:textId="14A4161B" w:rsidR="003F30C3" w:rsidRDefault="003F30C3">
      <w:pPr>
        <w:pStyle w:val="Corpsdetexte"/>
        <w:rPr>
          <w:rFonts w:ascii="Times New Roman"/>
          <w:b w:val="0"/>
          <w:sz w:val="18"/>
        </w:rPr>
      </w:pPr>
    </w:p>
    <w:p w14:paraId="41C22CE8" w14:textId="050395EE" w:rsidR="003F30C3" w:rsidRDefault="00E22F54">
      <w:pPr>
        <w:pStyle w:val="Corpsdetexte"/>
        <w:rPr>
          <w:rFonts w:ascii="Times New Roman"/>
          <w:b w:val="0"/>
          <w:sz w:val="18"/>
        </w:rPr>
      </w:pPr>
      <w:r>
        <w:rPr>
          <w:noProof/>
        </w:rPr>
        <mc:AlternateContent>
          <mc:Choice Requires="wps">
            <w:drawing>
              <wp:anchor distT="0" distB="0" distL="114300" distR="114300" simplePos="0" relativeHeight="251658243" behindDoc="0" locked="0" layoutInCell="1" allowOverlap="1" wp14:anchorId="44487D18" wp14:editId="480C45DD">
                <wp:simplePos x="0" y="0"/>
                <wp:positionH relativeFrom="column">
                  <wp:posOffset>0</wp:posOffset>
                </wp:positionH>
                <wp:positionV relativeFrom="paragraph">
                  <wp:posOffset>41910</wp:posOffset>
                </wp:positionV>
                <wp:extent cx="7559675" cy="872680"/>
                <wp:effectExtent l="0" t="0" r="0" b="0"/>
                <wp:wrapNone/>
                <wp:docPr id="16" name="Textbox 16"/>
                <wp:cNvGraphicFramePr/>
                <a:graphic xmlns:a="http://schemas.openxmlformats.org/drawingml/2006/main">
                  <a:graphicData uri="http://schemas.microsoft.com/office/word/2010/wordprocessingShape">
                    <wps:wsp>
                      <wps:cNvSpPr txBox="1"/>
                      <wps:spPr>
                        <a:xfrm>
                          <a:off x="0" y="0"/>
                          <a:ext cx="7559675" cy="872680"/>
                        </a:xfrm>
                        <a:prstGeom prst="rect">
                          <a:avLst/>
                        </a:prstGeom>
                      </wps:spPr>
                      <wps:txbx>
                        <w:txbxContent>
                          <w:p w14:paraId="41C22D3A" w14:textId="44AB34B0" w:rsidR="003F30C3" w:rsidRPr="00860611" w:rsidRDefault="00002462" w:rsidP="00891BD1">
                            <w:pPr>
                              <w:spacing w:line="249" w:lineRule="auto"/>
                              <w:ind w:left="3119" w:right="1613" w:hanging="1314"/>
                              <w:jc w:val="center"/>
                              <w:rPr>
                                <w:rFonts w:ascii="Century Gothic" w:hAnsi="Century Gothic"/>
                                <w:b/>
                                <w:sz w:val="40"/>
                              </w:rPr>
                            </w:pPr>
                            <w:r w:rsidRPr="00002462">
                              <w:rPr>
                                <w:rFonts w:ascii="Century Gothic" w:hAnsi="Century Gothic"/>
                                <w:b/>
                                <w:color w:val="FFFFFF"/>
                                <w:sz w:val="40"/>
                              </w:rPr>
                              <w:t>Charte d’Engagement en Responsabilité Sociétale des Entreprises (RSE)</w:t>
                            </w:r>
                          </w:p>
                        </w:txbxContent>
                      </wps:txbx>
                      <wps:bodyPr wrap="square" lIns="0" tIns="0" rIns="0" bIns="0" rtlCol="0" anchor="ctr">
                        <a:noAutofit/>
                      </wps:bodyPr>
                    </wps:wsp>
                  </a:graphicData>
                </a:graphic>
                <wp14:sizeRelV relativeFrom="margin">
                  <wp14:pctHeight>0</wp14:pctHeight>
                </wp14:sizeRelV>
              </wp:anchor>
            </w:drawing>
          </mc:Choice>
          <mc:Fallback>
            <w:pict>
              <v:shape w14:anchorId="44487D18" id="Textbox 16" o:spid="_x0000_s1027" type="#_x0000_t202" style="position:absolute;margin-left:0;margin-top:3.3pt;width:595.25pt;height:68.7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" filled="f" stroked="f">
                <v:textbox inset="0,0,0,0">
                  <w:txbxContent>
                    <w:p w14:paraId="41C22D3A" w14:textId="44AB34B0" w:rsidR="003F30C3" w:rsidRPr="00860611" w:rsidRDefault="00002462" w:rsidP="00891BD1">
                      <w:pPr>
                        <w:spacing w:line="249" w:lineRule="auto"/>
                        <w:ind w:left="3119" w:right="1613" w:hanging="1314"/>
                        <w:jc w:val="center"/>
                        <w:rPr>
                          <w:rFonts w:ascii="Century Gothic" w:hAnsi="Century Gothic"/>
                          <w:b/>
                          <w:sz w:val="40"/>
                        </w:rPr>
                      </w:pPr>
                      <w:r w:rsidRPr="00002462">
                        <w:rPr>
                          <w:rFonts w:ascii="Century Gothic" w:hAnsi="Century Gothic"/>
                          <w:b/>
                          <w:color w:val="FFFFFF"/>
                          <w:sz w:val="40"/>
                        </w:rPr>
                        <w:t>Charte d’Engagement en Responsabilité Sociétale des Entreprises (RSE)</w:t>
                      </w:r>
                    </w:p>
                  </w:txbxContent>
                </v:textbox>
              </v:shape>
            </w:pict>
          </mc:Fallback>
        </mc:AlternateContent>
      </w:r>
      <w:r>
        <w:rPr>
          <w:rFonts w:ascii="Times New Roman"/>
          <w:b w:val="0"/>
          <w:noProof/>
          <w:sz w:val="18"/>
        </w:rPr>
        <mc:AlternateContent>
          <mc:Choice Requires="wps">
            <w:drawing>
              <wp:anchor distT="0" distB="0" distL="114300" distR="114300" simplePos="0" relativeHeight="251658241" behindDoc="0" locked="0" layoutInCell="1" allowOverlap="1" wp14:anchorId="5FB77B54" wp14:editId="2A60DD60">
                <wp:simplePos x="0" y="0"/>
                <wp:positionH relativeFrom="column">
                  <wp:posOffset>12</wp:posOffset>
                </wp:positionH>
                <wp:positionV relativeFrom="paragraph">
                  <wp:posOffset>42481</wp:posOffset>
                </wp:positionV>
                <wp:extent cx="7560298" cy="874394"/>
                <wp:effectExtent l="0" t="0" r="3175" b="2540"/>
                <wp:wrapNone/>
                <wp:docPr id="2" name="Graphic 2"/>
                <wp:cNvGraphicFramePr/>
                <a:graphic xmlns:a="http://schemas.openxmlformats.org/drawingml/2006/main">
                  <a:graphicData uri="http://schemas.microsoft.com/office/word/2010/wordprocessingShape">
                    <wps:wsp>
                      <wps:cNvSpPr/>
                      <wps:spPr>
                        <a:xfrm>
                          <a:off x="0" y="0"/>
                          <a:ext cx="7560298" cy="874394"/>
                        </a:xfrm>
                        <a:custGeom>
                          <a:avLst/>
                          <a:gdLst/>
                          <a:ahLst/>
                          <a:cxnLst/>
                          <a:rect l="l" t="t" r="r" b="b"/>
                          <a:pathLst>
                            <a:path w="7560309" h="874394">
                              <a:moveTo>
                                <a:pt x="7559992" y="0"/>
                              </a:moveTo>
                              <a:lnTo>
                                <a:pt x="0" y="0"/>
                              </a:lnTo>
                              <a:lnTo>
                                <a:pt x="0" y="874090"/>
                              </a:lnTo>
                              <a:lnTo>
                                <a:pt x="7559992" y="874090"/>
                              </a:lnTo>
                              <a:lnTo>
                                <a:pt x="7559992" y="0"/>
                              </a:lnTo>
                              <a:close/>
                            </a:path>
                          </a:pathLst>
                        </a:custGeom>
                        <a:solidFill>
                          <a:srgbClr val="294851"/>
                        </a:solidFill>
                      </wps:spPr>
                      <wps:bodyPr wrap="square" lIns="0" tIns="0" rIns="0" bIns="0" rtlCol="0">
                        <a:prstTxWarp prst="textNoShape">
                          <a:avLst/>
                        </a:prstTxWarp>
                        <a:noAutofit/>
                      </wps:bodyPr>
                    </wps:wsp>
                  </a:graphicData>
                </a:graphic>
              </wp:anchor>
            </w:drawing>
          </mc:Choice>
          <mc:Fallback>
            <w:pict>
              <v:shape w14:anchorId="0060F1B5" id="Graphic 2" o:spid="_x0000_s1026" style="position:absolute;margin-left:0;margin-top:3.35pt;width:595.3pt;height:68.8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7560309,87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" path="m7559992,l,,,874090r7559992,l7559992,xe" fillcolor="#294851" stroked="f">
                <v:path arrowok="t"/>
              </v:shape>
            </w:pict>
          </mc:Fallback>
        </mc:AlternateContent>
      </w:r>
    </w:p>
    <w:p w14:paraId="41C22CE9" w14:textId="2950F9DB" w:rsidR="003F30C3" w:rsidRDefault="003F30C3">
      <w:pPr>
        <w:pStyle w:val="Corpsdetexte"/>
        <w:rPr>
          <w:rFonts w:ascii="Times New Roman"/>
          <w:b w:val="0"/>
          <w:sz w:val="18"/>
        </w:rPr>
      </w:pPr>
    </w:p>
    <w:p w14:paraId="41C22CEA" w14:textId="2E05D2D0" w:rsidR="003F30C3" w:rsidRDefault="003F30C3">
      <w:pPr>
        <w:pStyle w:val="Corpsdetexte"/>
        <w:rPr>
          <w:rFonts w:ascii="Times New Roman"/>
          <w:b w:val="0"/>
          <w:sz w:val="18"/>
        </w:rPr>
      </w:pPr>
    </w:p>
    <w:p w14:paraId="41C22CEB" w14:textId="77777777" w:rsidR="003F30C3" w:rsidRDefault="003F30C3">
      <w:pPr>
        <w:pStyle w:val="Corpsdetexte"/>
        <w:rPr>
          <w:rFonts w:ascii="Times New Roman"/>
          <w:b w:val="0"/>
          <w:sz w:val="18"/>
        </w:rPr>
      </w:pPr>
    </w:p>
    <w:p w14:paraId="41C22CEC" w14:textId="77777777" w:rsidR="003F30C3" w:rsidRDefault="003F30C3">
      <w:pPr>
        <w:pStyle w:val="Corpsdetexte"/>
        <w:rPr>
          <w:rFonts w:ascii="Times New Roman"/>
          <w:b w:val="0"/>
          <w:sz w:val="18"/>
        </w:rPr>
      </w:pPr>
    </w:p>
    <w:p w14:paraId="41C22CED" w14:textId="2FABF360" w:rsidR="003F30C3" w:rsidRDefault="003F30C3">
      <w:pPr>
        <w:pStyle w:val="Corpsdetexte"/>
        <w:rPr>
          <w:rFonts w:ascii="Times New Roman"/>
          <w:b w:val="0"/>
          <w:sz w:val="18"/>
        </w:rPr>
      </w:pPr>
    </w:p>
    <w:p w14:paraId="41C22CEE" w14:textId="77777777" w:rsidR="003F30C3" w:rsidRDefault="003F30C3">
      <w:pPr>
        <w:pStyle w:val="Corpsdetexte"/>
        <w:rPr>
          <w:rFonts w:ascii="Times New Roman"/>
          <w:b w:val="0"/>
          <w:sz w:val="18"/>
        </w:rPr>
      </w:pPr>
    </w:p>
    <w:p w14:paraId="41C22CEF" w14:textId="77777777" w:rsidR="003F30C3" w:rsidRDefault="003F30C3">
      <w:pPr>
        <w:pStyle w:val="Corpsdetexte"/>
        <w:spacing w:before="5"/>
        <w:rPr>
          <w:rFonts w:ascii="Times New Roman"/>
          <w:b w:val="0"/>
          <w:sz w:val="18"/>
        </w:rPr>
      </w:pPr>
    </w:p>
    <w:p w14:paraId="4B9D522A" w14:textId="77777777" w:rsidR="008011C3" w:rsidRDefault="008011C3">
      <w:pPr>
        <w:spacing w:before="1" w:line="237" w:lineRule="auto"/>
        <w:ind w:left="720" w:right="717"/>
        <w:jc w:val="both"/>
        <w:rPr>
          <w:rFonts w:ascii="Century Gothic" w:hAnsi="Century Gothic"/>
          <w:bCs/>
          <w:w w:val="90"/>
          <w:sz w:val="18"/>
        </w:rPr>
      </w:pPr>
    </w:p>
    <w:p w14:paraId="41C22CF0" w14:textId="7C0345FD" w:rsidR="003F30C3" w:rsidRPr="00002462" w:rsidRDefault="008011C3" w:rsidP="00321DD5">
      <w:pPr>
        <w:spacing w:before="1" w:line="237" w:lineRule="auto"/>
        <w:ind w:left="720" w:right="717"/>
        <w:jc w:val="both"/>
        <w:rPr>
          <w:rFonts w:ascii="Century Gothic" w:hAnsi="Century Gothic"/>
          <w:bCs/>
          <w:sz w:val="18"/>
        </w:rPr>
      </w:pPr>
      <w:r w:rsidRPr="00002462">
        <w:rPr>
          <w:rFonts w:ascii="Century Gothic" w:hAnsi="Century Gothic"/>
          <w:bCs/>
          <w:sz w:val="18"/>
        </w:rPr>
        <w:t xml:space="preserve">La présente charte d’engagement RSE </w:t>
      </w:r>
      <w:r w:rsidR="0095392F">
        <w:rPr>
          <w:rFonts w:ascii="Century Gothic" w:hAnsi="Century Gothic"/>
          <w:bCs/>
          <w:sz w:val="18"/>
        </w:rPr>
        <w:t>présente</w:t>
      </w:r>
      <w:r w:rsidRPr="00002462">
        <w:rPr>
          <w:rFonts w:ascii="Century Gothic" w:hAnsi="Century Gothic"/>
          <w:bCs/>
          <w:sz w:val="18"/>
        </w:rPr>
        <w:t xml:space="preserve"> les principes qui orientent l’action de notre entreprise, afin de renforcer la mise en œuvre de politiques </w:t>
      </w:r>
      <w:r w:rsidR="0095392F">
        <w:rPr>
          <w:rFonts w:ascii="Century Gothic" w:hAnsi="Century Gothic"/>
          <w:bCs/>
          <w:sz w:val="18"/>
        </w:rPr>
        <w:t xml:space="preserve">qu’elle </w:t>
      </w:r>
      <w:r w:rsidR="00184DFC">
        <w:rPr>
          <w:rFonts w:ascii="Century Gothic" w:hAnsi="Century Gothic"/>
          <w:bCs/>
          <w:sz w:val="18"/>
        </w:rPr>
        <w:t xml:space="preserve">juge </w:t>
      </w:r>
      <w:r w:rsidRPr="00002462">
        <w:rPr>
          <w:rFonts w:ascii="Century Gothic" w:hAnsi="Century Gothic"/>
          <w:bCs/>
          <w:sz w:val="18"/>
        </w:rPr>
        <w:t>adaptées, efficaces et concrètes, visant à générer un impact positif sur la société et l’environnement.</w:t>
      </w:r>
    </w:p>
    <w:p w14:paraId="41C22CF1" w14:textId="3C1574B2" w:rsidR="003F30C3" w:rsidRPr="00860611" w:rsidRDefault="003F30C3" w:rsidP="00321DD5">
      <w:pPr>
        <w:pStyle w:val="Corpsdetexte"/>
        <w:spacing w:before="69"/>
        <w:jc w:val="both"/>
        <w:rPr>
          <w:rFonts w:ascii="Century Gothic" w:hAnsi="Century Gothic"/>
          <w:sz w:val="18"/>
        </w:rPr>
      </w:pPr>
    </w:p>
    <w:p w14:paraId="41C22CF2" w14:textId="308CAF37" w:rsidR="003F30C3" w:rsidRPr="00860611" w:rsidRDefault="007A025F" w:rsidP="00321DD5">
      <w:pPr>
        <w:pStyle w:val="Titre1"/>
        <w:spacing w:before="1"/>
        <w:jc w:val="both"/>
        <w:rPr>
          <w:rFonts w:ascii="Century Gothic" w:hAnsi="Century Gothic"/>
        </w:rPr>
      </w:pPr>
      <w:r w:rsidRPr="007A025F">
        <w:rPr>
          <w:rFonts w:ascii="Century Gothic" w:hAnsi="Century Gothic"/>
          <w:color w:val="294851"/>
          <w:spacing w:val="-4"/>
        </w:rPr>
        <w:t>NOUS NOUS ENGAGEONS À STRUCTURER ET ANIMER NOTRE DÉMARCHE RSE EN :</w:t>
      </w:r>
    </w:p>
    <w:p w14:paraId="41C22CF3" w14:textId="77777777" w:rsidR="003F30C3" w:rsidRPr="00860611" w:rsidRDefault="00DC3408" w:rsidP="00321DD5">
      <w:pPr>
        <w:pStyle w:val="Corpsdetexte"/>
        <w:spacing w:before="9"/>
        <w:jc w:val="both"/>
        <w:rPr>
          <w:rFonts w:ascii="Century Gothic" w:hAnsi="Century Gothic"/>
          <w:sz w:val="16"/>
        </w:rPr>
      </w:pPr>
      <w:r w:rsidRPr="00860611">
        <w:rPr>
          <w:rFonts w:ascii="Century Gothic" w:hAnsi="Century Gothic"/>
          <w:noProof/>
        </w:rPr>
        <mc:AlternateContent>
          <mc:Choice Requires="wps">
            <w:drawing>
              <wp:anchor distT="0" distB="0" distL="0" distR="0" simplePos="0" relativeHeight="251658245" behindDoc="1" locked="0" layoutInCell="1" allowOverlap="1" wp14:anchorId="41C22D0E" wp14:editId="19E11783">
                <wp:simplePos x="0" y="0"/>
                <wp:positionH relativeFrom="page">
                  <wp:posOffset>457200</wp:posOffset>
                </wp:positionH>
                <wp:positionV relativeFrom="paragraph">
                  <wp:posOffset>138005</wp:posOffset>
                </wp:positionV>
                <wp:extent cx="407034"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4" cy="1270"/>
                        </a:xfrm>
                        <a:custGeom>
                          <a:avLst/>
                          <a:gdLst/>
                          <a:ahLst/>
                          <a:cxnLst/>
                          <a:rect l="l" t="t" r="r" b="b"/>
                          <a:pathLst>
                            <a:path w="407034">
                              <a:moveTo>
                                <a:pt x="0" y="0"/>
                              </a:moveTo>
                              <a:lnTo>
                                <a:pt x="406793" y="0"/>
                              </a:lnTo>
                            </a:path>
                          </a:pathLst>
                        </a:custGeom>
                        <a:ln w="19050">
                          <a:solidFill>
                            <a:srgbClr val="294851"/>
                          </a:solidFill>
                          <a:prstDash val="solid"/>
                        </a:ln>
                      </wps:spPr>
                      <wps:bodyPr wrap="square" lIns="0" tIns="0" rIns="0" bIns="0" rtlCol="0">
                        <a:prstTxWarp prst="textNoShape">
                          <a:avLst/>
                        </a:prstTxWarp>
                        <a:noAutofit/>
                      </wps:bodyPr>
                    </wps:wsp>
                  </a:graphicData>
                </a:graphic>
              </wp:anchor>
            </w:drawing>
          </mc:Choice>
          <mc:Fallback>
            <w:pict>
              <v:shape w14:anchorId="1D6CDFEF" id="Graphic 17" o:spid="_x0000_s1026" style="position:absolute;margin-left:36pt;margin-top:10.85pt;width:32.0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407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" path="m,l406793,e" filled="f" strokecolor="#294851" strokeweight="1.5pt">
                <v:path arrowok="t"/>
                <w10:wrap type="topAndBottom" anchorx="page"/>
              </v:shape>
            </w:pict>
          </mc:Fallback>
        </mc:AlternateContent>
      </w:r>
    </w:p>
    <w:p w14:paraId="0812DDD8" w14:textId="52D5448F" w:rsidR="003C1AE6" w:rsidRPr="003C1AE6" w:rsidRDefault="003C1AE6" w:rsidP="00321DD5">
      <w:pPr>
        <w:pStyle w:val="Paragraphedeliste"/>
        <w:numPr>
          <w:ilvl w:val="0"/>
          <w:numId w:val="2"/>
        </w:numPr>
        <w:spacing w:before="120" w:line="276" w:lineRule="auto"/>
        <w:ind w:right="711"/>
        <w:jc w:val="both"/>
        <w:rPr>
          <w:rFonts w:ascii="Century Gothic" w:hAnsi="Century Gothic"/>
          <w:b/>
          <w:bCs/>
          <w:color w:val="49A39A"/>
          <w:w w:val="105"/>
          <w:sz w:val="20"/>
          <w:szCs w:val="20"/>
        </w:rPr>
      </w:pPr>
      <w:r w:rsidRPr="003C1AE6">
        <w:rPr>
          <w:rFonts w:ascii="Century Gothic" w:hAnsi="Century Gothic"/>
          <w:b/>
          <w:bCs/>
          <w:color w:val="49A39A"/>
          <w:w w:val="105"/>
          <w:sz w:val="20"/>
          <w:szCs w:val="20"/>
        </w:rPr>
        <w:t>Formalisant notre stratégie RSE</w:t>
      </w:r>
      <w:r w:rsidR="002C7F4B">
        <w:rPr>
          <w:rFonts w:ascii="Century Gothic" w:hAnsi="Century Gothic"/>
          <w:b/>
          <w:bCs/>
          <w:color w:val="49A39A"/>
          <w:w w:val="105"/>
          <w:sz w:val="20"/>
          <w:szCs w:val="20"/>
        </w:rPr>
        <w:t> ;</w:t>
      </w:r>
    </w:p>
    <w:p w14:paraId="56D56223" w14:textId="437A0DD7" w:rsidR="003C1AE6" w:rsidRPr="003C1AE6" w:rsidRDefault="003C1AE6"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sidRPr="003C1AE6">
        <w:rPr>
          <w:rFonts w:ascii="Century Gothic" w:hAnsi="Century Gothic"/>
          <w:b/>
          <w:bCs/>
          <w:color w:val="49A39A"/>
          <w:w w:val="105"/>
          <w:sz w:val="20"/>
          <w:szCs w:val="20"/>
        </w:rPr>
        <w:t>Organisant notre démarche par la définition de moyens humains, financiers et techniques</w:t>
      </w:r>
      <w:r w:rsidR="002C7F4B">
        <w:rPr>
          <w:rFonts w:ascii="Century Gothic" w:hAnsi="Century Gothic"/>
          <w:b/>
          <w:bCs/>
          <w:color w:val="49A39A"/>
          <w:w w:val="105"/>
          <w:sz w:val="20"/>
          <w:szCs w:val="20"/>
        </w:rPr>
        <w:t> ;</w:t>
      </w:r>
    </w:p>
    <w:p w14:paraId="5322BB2B" w14:textId="1E5985CD" w:rsidR="003C1AE6" w:rsidRPr="003C1AE6" w:rsidRDefault="008423E1"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Pr>
          <w:rFonts w:ascii="Century Gothic" w:hAnsi="Century Gothic"/>
          <w:b/>
          <w:bCs/>
          <w:color w:val="49A39A"/>
          <w:w w:val="105"/>
          <w:sz w:val="20"/>
          <w:szCs w:val="20"/>
        </w:rPr>
        <w:t xml:space="preserve">Communiquant </w:t>
      </w:r>
      <w:r w:rsidR="00B1479E">
        <w:rPr>
          <w:rFonts w:ascii="Century Gothic" w:hAnsi="Century Gothic"/>
          <w:b/>
          <w:bCs/>
          <w:color w:val="49A39A"/>
          <w:w w:val="105"/>
          <w:sz w:val="20"/>
          <w:szCs w:val="20"/>
        </w:rPr>
        <w:t>en toute transparence avec l’ensemble de nos parties prenantes, y compris nos salariés, clients et fournisseurs</w:t>
      </w:r>
      <w:r w:rsidR="001E4D7E">
        <w:rPr>
          <w:rFonts w:ascii="Century Gothic" w:hAnsi="Century Gothic"/>
          <w:b/>
          <w:bCs/>
          <w:color w:val="49A39A"/>
          <w:w w:val="105"/>
          <w:sz w:val="20"/>
          <w:szCs w:val="20"/>
        </w:rPr>
        <w:t>,</w:t>
      </w:r>
      <w:r w:rsidR="00C336CD">
        <w:rPr>
          <w:rFonts w:ascii="Century Gothic" w:hAnsi="Century Gothic"/>
          <w:b/>
          <w:bCs/>
          <w:color w:val="49A39A"/>
          <w:w w:val="105"/>
          <w:sz w:val="20"/>
          <w:szCs w:val="20"/>
        </w:rPr>
        <w:t xml:space="preserve"> autour de notre démarche RSE et de nos axes de progrès.</w:t>
      </w:r>
    </w:p>
    <w:p w14:paraId="41C22CF6" w14:textId="77777777" w:rsidR="003F30C3" w:rsidRPr="00860611" w:rsidRDefault="003F30C3" w:rsidP="00321DD5">
      <w:pPr>
        <w:pStyle w:val="Corpsdetexte"/>
        <w:spacing w:before="19"/>
        <w:jc w:val="both"/>
        <w:rPr>
          <w:rFonts w:ascii="Century Gothic" w:hAnsi="Century Gothic"/>
        </w:rPr>
      </w:pPr>
    </w:p>
    <w:p w14:paraId="41C22CF7" w14:textId="49865F8A" w:rsidR="003F30C3" w:rsidRPr="00860611" w:rsidRDefault="00E47B50" w:rsidP="00321DD5">
      <w:pPr>
        <w:pStyle w:val="Titre1"/>
        <w:ind w:left="708"/>
        <w:jc w:val="both"/>
        <w:rPr>
          <w:rFonts w:ascii="Century Gothic" w:hAnsi="Century Gothic"/>
        </w:rPr>
      </w:pPr>
      <w:r w:rsidRPr="00E47B50">
        <w:rPr>
          <w:rFonts w:ascii="Century Gothic" w:hAnsi="Century Gothic"/>
          <w:color w:val="294851"/>
          <w:spacing w:val="-4"/>
        </w:rPr>
        <w:t>NOUS NOUS ENGAGEONS À PROTÉGER L’ENVIRONNEMENT EN :</w:t>
      </w:r>
    </w:p>
    <w:p w14:paraId="41C22CF8" w14:textId="77777777" w:rsidR="003F30C3" w:rsidRPr="00860611" w:rsidRDefault="00DC3408" w:rsidP="00321DD5">
      <w:pPr>
        <w:pStyle w:val="Corpsdetexte"/>
        <w:spacing w:before="8"/>
        <w:jc w:val="both"/>
        <w:rPr>
          <w:rFonts w:ascii="Century Gothic" w:hAnsi="Century Gothic"/>
          <w:sz w:val="14"/>
        </w:rPr>
      </w:pPr>
      <w:r w:rsidRPr="00860611">
        <w:rPr>
          <w:rFonts w:ascii="Century Gothic" w:hAnsi="Century Gothic"/>
          <w:noProof/>
        </w:rPr>
        <mc:AlternateContent>
          <mc:Choice Requires="wps">
            <w:drawing>
              <wp:anchor distT="0" distB="0" distL="0" distR="0" simplePos="0" relativeHeight="251658246" behindDoc="1" locked="0" layoutInCell="1" allowOverlap="1" wp14:anchorId="41C22D16" wp14:editId="6B4FC977">
                <wp:simplePos x="0" y="0"/>
                <wp:positionH relativeFrom="page">
                  <wp:posOffset>466200</wp:posOffset>
                </wp:positionH>
                <wp:positionV relativeFrom="paragraph">
                  <wp:posOffset>123132</wp:posOffset>
                </wp:positionV>
                <wp:extent cx="407034"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4" cy="1270"/>
                        </a:xfrm>
                        <a:custGeom>
                          <a:avLst/>
                          <a:gdLst/>
                          <a:ahLst/>
                          <a:cxnLst/>
                          <a:rect l="l" t="t" r="r" b="b"/>
                          <a:pathLst>
                            <a:path w="407034">
                              <a:moveTo>
                                <a:pt x="0" y="0"/>
                              </a:moveTo>
                              <a:lnTo>
                                <a:pt x="406793" y="0"/>
                              </a:lnTo>
                            </a:path>
                          </a:pathLst>
                        </a:custGeom>
                        <a:ln w="19050">
                          <a:solidFill>
                            <a:srgbClr val="294851"/>
                          </a:solidFill>
                          <a:prstDash val="solid"/>
                        </a:ln>
                      </wps:spPr>
                      <wps:bodyPr wrap="square" lIns="0" tIns="0" rIns="0" bIns="0" rtlCol="0">
                        <a:prstTxWarp prst="textNoShape">
                          <a:avLst/>
                        </a:prstTxWarp>
                        <a:noAutofit/>
                      </wps:bodyPr>
                    </wps:wsp>
                  </a:graphicData>
                </a:graphic>
              </wp:anchor>
            </w:drawing>
          </mc:Choice>
          <mc:Fallback>
            <w:pict>
              <v:shape w14:anchorId="7FDFF9DF" id="Graphic 21" o:spid="_x0000_s1026" style="position:absolute;margin-left:36.7pt;margin-top:9.7pt;width:32.0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407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" path="m,l406793,e" filled="f" strokecolor="#294851" strokeweight="1.5pt">
                <v:path arrowok="t"/>
                <w10:wrap type="topAndBottom" anchorx="page"/>
              </v:shape>
            </w:pict>
          </mc:Fallback>
        </mc:AlternateContent>
      </w:r>
    </w:p>
    <w:p w14:paraId="7206BC4F" w14:textId="185DF5EC" w:rsidR="004A2BC2" w:rsidRPr="004A2BC2" w:rsidRDefault="000A1789" w:rsidP="00321DD5">
      <w:pPr>
        <w:pStyle w:val="Paragraphedeliste"/>
        <w:numPr>
          <w:ilvl w:val="0"/>
          <w:numId w:val="2"/>
        </w:numPr>
        <w:spacing w:before="120" w:line="276" w:lineRule="auto"/>
        <w:ind w:left="1077" w:right="709" w:hanging="357"/>
        <w:jc w:val="both"/>
        <w:rPr>
          <w:rFonts w:ascii="Century Gothic" w:hAnsi="Century Gothic"/>
          <w:b/>
          <w:bCs/>
          <w:color w:val="49A39A"/>
          <w:w w:val="105"/>
          <w:sz w:val="20"/>
          <w:szCs w:val="20"/>
        </w:rPr>
      </w:pPr>
      <w:r w:rsidRPr="000A1789">
        <w:rPr>
          <w:rFonts w:ascii="Century Gothic" w:hAnsi="Century Gothic"/>
          <w:b/>
          <w:bCs/>
          <w:color w:val="49A39A"/>
          <w:w w:val="105"/>
          <w:sz w:val="20"/>
          <w:szCs w:val="20"/>
        </w:rPr>
        <w:t>Proposant à nos clients des services et des produits plus durables</w:t>
      </w:r>
      <w:r>
        <w:rPr>
          <w:rFonts w:ascii="Century Gothic" w:hAnsi="Century Gothic"/>
          <w:b/>
          <w:bCs/>
          <w:color w:val="49A39A"/>
          <w:w w:val="105"/>
          <w:sz w:val="20"/>
          <w:szCs w:val="20"/>
        </w:rPr>
        <w:t xml:space="preserve"> </w:t>
      </w:r>
      <w:r w:rsidR="003229B0">
        <w:rPr>
          <w:rFonts w:ascii="Century Gothic" w:hAnsi="Century Gothic"/>
          <w:b/>
          <w:bCs/>
          <w:color w:val="49A39A"/>
          <w:w w:val="105"/>
          <w:sz w:val="20"/>
          <w:szCs w:val="20"/>
        </w:rPr>
        <w:t>;</w:t>
      </w:r>
    </w:p>
    <w:p w14:paraId="077320CF" w14:textId="5D196E8D" w:rsidR="004A2BC2" w:rsidRPr="004A2BC2" w:rsidRDefault="0009217D"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Pr>
          <w:rFonts w:ascii="Century Gothic" w:hAnsi="Century Gothic"/>
          <w:b/>
          <w:bCs/>
          <w:color w:val="49A39A"/>
          <w:w w:val="105"/>
          <w:sz w:val="20"/>
          <w:szCs w:val="20"/>
        </w:rPr>
        <w:t>Visant à réduire progressivement l’impact environnemental des produits que nous distribuons</w:t>
      </w:r>
      <w:r w:rsidR="003229B0">
        <w:rPr>
          <w:rFonts w:ascii="Century Gothic" w:hAnsi="Century Gothic"/>
          <w:b/>
          <w:bCs/>
          <w:color w:val="49A39A"/>
          <w:w w:val="105"/>
          <w:sz w:val="20"/>
          <w:szCs w:val="20"/>
        </w:rPr>
        <w:t> ;</w:t>
      </w:r>
    </w:p>
    <w:p w14:paraId="66BE4D49" w14:textId="7CCCDAEB" w:rsidR="004A2BC2" w:rsidRPr="004A2BC2" w:rsidRDefault="004A2BC2"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sidRPr="004A2BC2">
        <w:rPr>
          <w:rFonts w:ascii="Century Gothic" w:hAnsi="Century Gothic"/>
          <w:b/>
          <w:bCs/>
          <w:color w:val="49A39A"/>
          <w:w w:val="105"/>
          <w:sz w:val="20"/>
          <w:szCs w:val="20"/>
        </w:rPr>
        <w:t xml:space="preserve">Améliorant la gestion de nos déchets et </w:t>
      </w:r>
      <w:r w:rsidR="00AF7A05">
        <w:rPr>
          <w:rFonts w:ascii="Century Gothic" w:hAnsi="Century Gothic"/>
          <w:b/>
          <w:bCs/>
          <w:color w:val="49A39A"/>
          <w:w w:val="105"/>
          <w:sz w:val="20"/>
          <w:szCs w:val="20"/>
        </w:rPr>
        <w:t xml:space="preserve">en </w:t>
      </w:r>
      <w:r w:rsidR="00BE2983">
        <w:rPr>
          <w:rFonts w:ascii="Century Gothic" w:hAnsi="Century Gothic"/>
          <w:b/>
          <w:bCs/>
          <w:color w:val="49A39A"/>
          <w:w w:val="105"/>
          <w:sz w:val="20"/>
          <w:szCs w:val="20"/>
        </w:rPr>
        <w:t>accompagnant</w:t>
      </w:r>
      <w:r w:rsidRPr="004A2BC2">
        <w:rPr>
          <w:rFonts w:ascii="Century Gothic" w:hAnsi="Century Gothic"/>
          <w:b/>
          <w:bCs/>
          <w:color w:val="49A39A"/>
          <w:w w:val="105"/>
          <w:sz w:val="20"/>
          <w:szCs w:val="20"/>
        </w:rPr>
        <w:t xml:space="preserve"> les clients dans leur gestion des déchets</w:t>
      </w:r>
      <w:r w:rsidR="00E37278">
        <w:rPr>
          <w:rFonts w:ascii="Century Gothic" w:hAnsi="Century Gothic"/>
          <w:b/>
          <w:bCs/>
          <w:color w:val="49A39A"/>
          <w:w w:val="105"/>
          <w:sz w:val="20"/>
          <w:szCs w:val="20"/>
        </w:rPr>
        <w:t> ;</w:t>
      </w:r>
    </w:p>
    <w:p w14:paraId="2DA7CA2E" w14:textId="5D1EB3FD" w:rsidR="004A2BC2" w:rsidRPr="004A2BC2" w:rsidRDefault="004A2BC2"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sidRPr="004A2BC2">
        <w:rPr>
          <w:rFonts w:ascii="Century Gothic" w:hAnsi="Century Gothic"/>
          <w:b/>
          <w:bCs/>
          <w:color w:val="49A39A"/>
          <w:w w:val="105"/>
          <w:sz w:val="20"/>
          <w:szCs w:val="20"/>
        </w:rPr>
        <w:t>Réduisant l’empreinte environnementale de nos activités de transport</w:t>
      </w:r>
      <w:r w:rsidR="00E37278">
        <w:rPr>
          <w:rFonts w:ascii="Century Gothic" w:hAnsi="Century Gothic"/>
          <w:b/>
          <w:bCs/>
          <w:color w:val="49A39A"/>
          <w:w w:val="105"/>
          <w:sz w:val="20"/>
          <w:szCs w:val="20"/>
        </w:rPr>
        <w:t> ;</w:t>
      </w:r>
    </w:p>
    <w:p w14:paraId="19040654" w14:textId="7DEBE4D2" w:rsidR="004A2BC2" w:rsidRPr="004A2BC2" w:rsidRDefault="004A2BC2"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sidRPr="004A2BC2">
        <w:rPr>
          <w:rFonts w:ascii="Century Gothic" w:hAnsi="Century Gothic"/>
          <w:b/>
          <w:bCs/>
          <w:color w:val="49A39A"/>
          <w:w w:val="105"/>
          <w:sz w:val="20"/>
          <w:szCs w:val="20"/>
        </w:rPr>
        <w:t>Réduisant l’empreinte environnementale de notre fonctionnement</w:t>
      </w:r>
      <w:r w:rsidR="00E37278">
        <w:rPr>
          <w:rFonts w:ascii="Century Gothic" w:hAnsi="Century Gothic"/>
          <w:b/>
          <w:bCs/>
          <w:color w:val="49A39A"/>
          <w:w w:val="105"/>
          <w:sz w:val="20"/>
          <w:szCs w:val="20"/>
        </w:rPr>
        <w:t>.</w:t>
      </w:r>
    </w:p>
    <w:p w14:paraId="41C22CFD" w14:textId="77777777" w:rsidR="003F30C3" w:rsidRPr="00860611" w:rsidRDefault="003F30C3" w:rsidP="00321DD5">
      <w:pPr>
        <w:pStyle w:val="Corpsdetexte"/>
        <w:spacing w:before="104"/>
        <w:jc w:val="both"/>
        <w:rPr>
          <w:rFonts w:ascii="Century Gothic" w:hAnsi="Century Gothic"/>
        </w:rPr>
      </w:pPr>
    </w:p>
    <w:p w14:paraId="41C22CFE" w14:textId="629C78AE" w:rsidR="003F30C3" w:rsidRPr="00860611" w:rsidRDefault="00E3775A" w:rsidP="00321DD5">
      <w:pPr>
        <w:pStyle w:val="Titre1"/>
        <w:jc w:val="both"/>
        <w:rPr>
          <w:rFonts w:ascii="Century Gothic" w:hAnsi="Century Gothic"/>
        </w:rPr>
      </w:pPr>
      <w:r w:rsidRPr="00E3775A">
        <w:rPr>
          <w:rFonts w:ascii="Century Gothic" w:hAnsi="Century Gothic"/>
          <w:color w:val="294851"/>
          <w:spacing w:val="-4"/>
        </w:rPr>
        <w:t>NOUS NOUS ENGAGEONS À ENCOURAGER UNE POLITIQUE SOCIALE ET SOCIÉTALE EN :</w:t>
      </w:r>
    </w:p>
    <w:p w14:paraId="24B89CB0" w14:textId="5332FA38" w:rsidR="00A86463" w:rsidRPr="00A86463" w:rsidRDefault="00DC3408" w:rsidP="00321DD5">
      <w:pPr>
        <w:pStyle w:val="Paragraphedeliste"/>
        <w:numPr>
          <w:ilvl w:val="0"/>
          <w:numId w:val="2"/>
        </w:numPr>
        <w:spacing w:before="120" w:line="276" w:lineRule="auto"/>
        <w:ind w:left="1077" w:right="709" w:hanging="357"/>
        <w:jc w:val="both"/>
        <w:rPr>
          <w:rFonts w:ascii="Century Gothic" w:hAnsi="Century Gothic"/>
          <w:b/>
          <w:bCs/>
          <w:color w:val="49A39A"/>
          <w:w w:val="105"/>
          <w:sz w:val="20"/>
          <w:szCs w:val="20"/>
        </w:rPr>
      </w:pPr>
      <w:r w:rsidRPr="004C0D2E">
        <w:rPr>
          <w:rFonts w:ascii="Century Gothic" w:hAnsi="Century Gothic"/>
          <w:b/>
          <w:bCs/>
          <w:noProof/>
          <w:color w:val="49A39A"/>
          <w:w w:val="105"/>
          <w:sz w:val="20"/>
          <w:szCs w:val="20"/>
        </w:rPr>
        <mc:AlternateContent>
          <mc:Choice Requires="wps">
            <w:drawing>
              <wp:anchor distT="0" distB="0" distL="0" distR="0" simplePos="0" relativeHeight="251658247" behindDoc="1" locked="0" layoutInCell="1" allowOverlap="1" wp14:anchorId="41C22D22" wp14:editId="6EF0C201">
                <wp:simplePos x="0" y="0"/>
                <wp:positionH relativeFrom="page">
                  <wp:posOffset>466200</wp:posOffset>
                </wp:positionH>
                <wp:positionV relativeFrom="paragraph">
                  <wp:posOffset>138160</wp:posOffset>
                </wp:positionV>
                <wp:extent cx="407034"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4" cy="1270"/>
                        </a:xfrm>
                        <a:custGeom>
                          <a:avLst/>
                          <a:gdLst/>
                          <a:ahLst/>
                          <a:cxnLst/>
                          <a:rect l="l" t="t" r="r" b="b"/>
                          <a:pathLst>
                            <a:path w="407034">
                              <a:moveTo>
                                <a:pt x="0" y="0"/>
                              </a:moveTo>
                              <a:lnTo>
                                <a:pt x="406793" y="0"/>
                              </a:lnTo>
                            </a:path>
                          </a:pathLst>
                        </a:custGeom>
                        <a:ln w="19050">
                          <a:solidFill>
                            <a:srgbClr val="294851"/>
                          </a:solidFill>
                          <a:prstDash val="solid"/>
                        </a:ln>
                      </wps:spPr>
                      <wps:bodyPr wrap="square" lIns="0" tIns="0" rIns="0" bIns="0" rtlCol="0">
                        <a:prstTxWarp prst="textNoShape">
                          <a:avLst/>
                        </a:prstTxWarp>
                        <a:noAutofit/>
                      </wps:bodyPr>
                    </wps:wsp>
                  </a:graphicData>
                </a:graphic>
              </wp:anchor>
            </w:drawing>
          </mc:Choice>
          <mc:Fallback>
            <w:pict>
              <v:shape w14:anchorId="65A2D24B" id="Graphic 27" o:spid="_x0000_s1026" style="position:absolute;margin-left:36.7pt;margin-top:10.9pt;width:32.05pt;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407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" path="m,l406793,e" filled="f" strokecolor="#294851" strokeweight="1.5pt">
                <v:path arrowok="t"/>
                <w10:wrap type="topAndBottom" anchorx="page"/>
              </v:shape>
            </w:pict>
          </mc:Fallback>
        </mc:AlternateContent>
      </w:r>
      <w:r w:rsidR="00180B2B">
        <w:rPr>
          <w:rFonts w:ascii="Century Gothic" w:hAnsi="Century Gothic"/>
          <w:b/>
          <w:bCs/>
          <w:noProof/>
          <w:color w:val="49A39A"/>
          <w:w w:val="105"/>
          <w:sz w:val="20"/>
          <w:szCs w:val="20"/>
        </w:rPr>
        <w:t>Garantissant</w:t>
      </w:r>
      <w:r w:rsidR="00636498" w:rsidRPr="00636498">
        <w:rPr>
          <w:rFonts w:ascii="Century Gothic" w:hAnsi="Century Gothic"/>
          <w:b/>
          <w:bCs/>
          <w:noProof/>
          <w:color w:val="49A39A"/>
          <w:w w:val="105"/>
          <w:sz w:val="20"/>
          <w:szCs w:val="20"/>
        </w:rPr>
        <w:t xml:space="preserve"> à tous nos salariés un haut niveau de santé et de sécurité au travail grâce à des actions de prévention des risques, tout en s’engageant à améliorer </w:t>
      </w:r>
      <w:r w:rsidR="00636498">
        <w:rPr>
          <w:rFonts w:ascii="Century Gothic" w:hAnsi="Century Gothic"/>
          <w:b/>
          <w:bCs/>
          <w:noProof/>
          <w:color w:val="49A39A"/>
          <w:w w:val="105"/>
          <w:sz w:val="20"/>
          <w:szCs w:val="20"/>
        </w:rPr>
        <w:t>autant que faire se peut</w:t>
      </w:r>
      <w:r w:rsidR="00636498" w:rsidRPr="00636498">
        <w:rPr>
          <w:rFonts w:ascii="Century Gothic" w:hAnsi="Century Gothic"/>
          <w:b/>
          <w:bCs/>
          <w:noProof/>
          <w:color w:val="49A39A"/>
          <w:w w:val="105"/>
          <w:sz w:val="20"/>
          <w:szCs w:val="20"/>
        </w:rPr>
        <w:t xml:space="preserve"> les conditions de travail</w:t>
      </w:r>
      <w:r w:rsidR="00636498">
        <w:rPr>
          <w:rFonts w:ascii="Century Gothic" w:hAnsi="Century Gothic"/>
          <w:b/>
          <w:bCs/>
          <w:noProof/>
          <w:color w:val="49A39A"/>
          <w:w w:val="105"/>
          <w:sz w:val="20"/>
          <w:szCs w:val="20"/>
        </w:rPr>
        <w:t> ;</w:t>
      </w:r>
    </w:p>
    <w:p w14:paraId="595FC8DA" w14:textId="0277DD44" w:rsidR="00A86463" w:rsidRPr="00A86463" w:rsidRDefault="00B2109A"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Pr>
          <w:rFonts w:ascii="Century Gothic" w:hAnsi="Century Gothic"/>
          <w:b/>
          <w:bCs/>
          <w:color w:val="49A39A"/>
          <w:w w:val="105"/>
          <w:sz w:val="20"/>
          <w:szCs w:val="20"/>
        </w:rPr>
        <w:t>Favorisant un environnement de travai</w:t>
      </w:r>
      <w:r w:rsidR="003C4A6A">
        <w:rPr>
          <w:rFonts w:ascii="Century Gothic" w:hAnsi="Century Gothic"/>
          <w:b/>
          <w:bCs/>
          <w:color w:val="49A39A"/>
          <w:w w:val="105"/>
          <w:sz w:val="20"/>
          <w:szCs w:val="20"/>
        </w:rPr>
        <w:t>l positif et respectueux ;</w:t>
      </w:r>
    </w:p>
    <w:p w14:paraId="4AA946E2" w14:textId="70570DB1" w:rsidR="00A86463" w:rsidRPr="00A86463" w:rsidRDefault="005E27C5"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sidRPr="005E27C5">
        <w:rPr>
          <w:rFonts w:ascii="Century Gothic" w:hAnsi="Century Gothic"/>
          <w:b/>
          <w:bCs/>
          <w:color w:val="49A39A"/>
          <w:w w:val="105"/>
          <w:sz w:val="20"/>
          <w:szCs w:val="20"/>
        </w:rPr>
        <w:t>Garantissant à tous les salariés le respect de leurs droits fondamentaux et l’égalité des chances, tout en luttant contre les discriminations de toutes sortes</w:t>
      </w:r>
      <w:r w:rsidR="004C0D2E">
        <w:rPr>
          <w:rFonts w:ascii="Century Gothic" w:hAnsi="Century Gothic"/>
          <w:b/>
          <w:bCs/>
          <w:color w:val="49A39A"/>
          <w:w w:val="105"/>
          <w:sz w:val="20"/>
          <w:szCs w:val="20"/>
        </w:rPr>
        <w:t> ;</w:t>
      </w:r>
    </w:p>
    <w:p w14:paraId="5B113753" w14:textId="50399874" w:rsidR="00A86463" w:rsidRPr="00A86463" w:rsidRDefault="00586861"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Pr>
          <w:rFonts w:ascii="Century Gothic" w:hAnsi="Century Gothic"/>
          <w:b/>
          <w:bCs/>
          <w:color w:val="49A39A"/>
          <w:w w:val="105"/>
          <w:sz w:val="20"/>
          <w:szCs w:val="20"/>
        </w:rPr>
        <w:t>D</w:t>
      </w:r>
      <w:r w:rsidR="00EE6FF8">
        <w:rPr>
          <w:rFonts w:ascii="Century Gothic" w:hAnsi="Century Gothic"/>
          <w:b/>
          <w:bCs/>
          <w:color w:val="49A39A"/>
          <w:w w:val="105"/>
          <w:sz w:val="20"/>
          <w:szCs w:val="20"/>
        </w:rPr>
        <w:t>éveloppant les compétences de nos salariés et leur employabilité</w:t>
      </w:r>
      <w:r w:rsidR="001F33C6">
        <w:rPr>
          <w:rFonts w:ascii="Century Gothic" w:hAnsi="Century Gothic"/>
          <w:b/>
          <w:bCs/>
          <w:color w:val="49A39A"/>
          <w:w w:val="105"/>
          <w:sz w:val="20"/>
          <w:szCs w:val="20"/>
        </w:rPr>
        <w:t> ;</w:t>
      </w:r>
    </w:p>
    <w:p w14:paraId="3E844238" w14:textId="22453E50" w:rsidR="00A86463" w:rsidRPr="00A86463" w:rsidRDefault="008C5213"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Pr>
          <w:rFonts w:ascii="Century Gothic" w:hAnsi="Century Gothic"/>
          <w:b/>
          <w:bCs/>
          <w:color w:val="49A39A"/>
          <w:w w:val="105"/>
          <w:sz w:val="20"/>
          <w:szCs w:val="20"/>
        </w:rPr>
        <w:t>Renforçant</w:t>
      </w:r>
      <w:r w:rsidR="00A86463" w:rsidRPr="00A86463">
        <w:rPr>
          <w:rFonts w:ascii="Century Gothic" w:hAnsi="Century Gothic"/>
          <w:b/>
          <w:bCs/>
          <w:color w:val="49A39A"/>
          <w:w w:val="105"/>
          <w:sz w:val="20"/>
          <w:szCs w:val="20"/>
        </w:rPr>
        <w:t xml:space="preserve"> notre ancrage territorial et notre engagement sociétal</w:t>
      </w:r>
      <w:r w:rsidR="004C0D2E">
        <w:rPr>
          <w:rFonts w:ascii="Century Gothic" w:hAnsi="Century Gothic"/>
          <w:b/>
          <w:bCs/>
          <w:color w:val="49A39A"/>
          <w:w w:val="105"/>
          <w:sz w:val="20"/>
          <w:szCs w:val="20"/>
        </w:rPr>
        <w:t>.</w:t>
      </w:r>
    </w:p>
    <w:p w14:paraId="41C22D02" w14:textId="77777777" w:rsidR="003F30C3" w:rsidRPr="00860611" w:rsidRDefault="003F30C3" w:rsidP="00321DD5">
      <w:pPr>
        <w:pStyle w:val="Corpsdetexte"/>
        <w:spacing w:before="49"/>
        <w:jc w:val="both"/>
        <w:rPr>
          <w:rFonts w:ascii="Century Gothic" w:hAnsi="Century Gothic"/>
          <w:sz w:val="24"/>
        </w:rPr>
      </w:pPr>
    </w:p>
    <w:p w14:paraId="41C22D03" w14:textId="454CB5C7" w:rsidR="003F30C3" w:rsidRPr="00860611" w:rsidRDefault="00BF2A21" w:rsidP="00A40C04">
      <w:pPr>
        <w:pStyle w:val="Titre1"/>
        <w:spacing w:line="249" w:lineRule="auto"/>
        <w:ind w:right="711"/>
        <w:jc w:val="both"/>
        <w:rPr>
          <w:rFonts w:ascii="Century Gothic" w:hAnsi="Century Gothic"/>
        </w:rPr>
      </w:pPr>
      <w:r w:rsidRPr="00B012BF">
        <w:rPr>
          <w:rFonts w:ascii="Century Gothic" w:hAnsi="Century Gothic"/>
          <w:color w:val="294851"/>
        </w:rPr>
        <w:t xml:space="preserve">NOUS NOUS ENGAGEONS À </w:t>
      </w:r>
      <w:r>
        <w:rPr>
          <w:rFonts w:ascii="Century Gothic" w:hAnsi="Century Gothic"/>
          <w:color w:val="294851"/>
        </w:rPr>
        <w:t>APPLIQUER DES PRATIQUES COMMERCIALES ÉTHIQUES ET À RENFORCER NOS PARTENARIATS</w:t>
      </w:r>
      <w:r w:rsidR="00B01D06">
        <w:rPr>
          <w:rFonts w:ascii="Century Gothic" w:hAnsi="Century Gothic"/>
          <w:color w:val="294851"/>
        </w:rPr>
        <w:t xml:space="preserve"> EN</w:t>
      </w:r>
      <w:r w:rsidRPr="00B012BF">
        <w:rPr>
          <w:rFonts w:ascii="Century Gothic" w:hAnsi="Century Gothic"/>
          <w:color w:val="294851"/>
        </w:rPr>
        <w:t xml:space="preserve"> : </w:t>
      </w:r>
    </w:p>
    <w:p w14:paraId="41C22D04" w14:textId="77777777" w:rsidR="003F30C3" w:rsidRPr="00860611" w:rsidRDefault="00DC3408" w:rsidP="00321DD5">
      <w:pPr>
        <w:pStyle w:val="Corpsdetexte"/>
        <w:spacing w:before="9"/>
        <w:jc w:val="both"/>
        <w:rPr>
          <w:rFonts w:ascii="Century Gothic" w:hAnsi="Century Gothic"/>
          <w:sz w:val="16"/>
        </w:rPr>
      </w:pPr>
      <w:r w:rsidRPr="00860611">
        <w:rPr>
          <w:rFonts w:ascii="Century Gothic" w:hAnsi="Century Gothic"/>
          <w:noProof/>
        </w:rPr>
        <mc:AlternateContent>
          <mc:Choice Requires="wps">
            <w:drawing>
              <wp:anchor distT="0" distB="0" distL="0" distR="0" simplePos="0" relativeHeight="251658248" behindDoc="1" locked="0" layoutInCell="1" allowOverlap="1" wp14:anchorId="41C22D2A" wp14:editId="254F903C">
                <wp:simplePos x="0" y="0"/>
                <wp:positionH relativeFrom="page">
                  <wp:posOffset>466200</wp:posOffset>
                </wp:positionH>
                <wp:positionV relativeFrom="paragraph">
                  <wp:posOffset>137821</wp:posOffset>
                </wp:positionV>
                <wp:extent cx="407034"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4" cy="1270"/>
                        </a:xfrm>
                        <a:custGeom>
                          <a:avLst/>
                          <a:gdLst/>
                          <a:ahLst/>
                          <a:cxnLst/>
                          <a:rect l="l" t="t" r="r" b="b"/>
                          <a:pathLst>
                            <a:path w="407034">
                              <a:moveTo>
                                <a:pt x="0" y="0"/>
                              </a:moveTo>
                              <a:lnTo>
                                <a:pt x="406793" y="0"/>
                              </a:lnTo>
                            </a:path>
                          </a:pathLst>
                        </a:custGeom>
                        <a:ln w="19050">
                          <a:solidFill>
                            <a:srgbClr val="294851"/>
                          </a:solidFill>
                          <a:prstDash val="solid"/>
                        </a:ln>
                      </wps:spPr>
                      <wps:bodyPr wrap="square" lIns="0" tIns="0" rIns="0" bIns="0" rtlCol="0">
                        <a:prstTxWarp prst="textNoShape">
                          <a:avLst/>
                        </a:prstTxWarp>
                        <a:noAutofit/>
                      </wps:bodyPr>
                    </wps:wsp>
                  </a:graphicData>
                </a:graphic>
              </wp:anchor>
            </w:drawing>
          </mc:Choice>
          <mc:Fallback>
            <w:pict>
              <v:shape w14:anchorId="09E4ED77" id="Graphic 31" o:spid="_x0000_s1026" style="position:absolute;margin-left:36.7pt;margin-top:10.85pt;width:32.05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407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" path="m,l406793,e" filled="f" strokecolor="#294851" strokeweight="1.5pt">
                <v:path arrowok="t"/>
                <w10:wrap type="topAndBottom" anchorx="page"/>
              </v:shape>
            </w:pict>
          </mc:Fallback>
        </mc:AlternateContent>
      </w:r>
    </w:p>
    <w:p w14:paraId="7F85FAE7" w14:textId="0E230424" w:rsidR="00B01D06" w:rsidRPr="00B01D06" w:rsidRDefault="00B01D06" w:rsidP="00321DD5">
      <w:pPr>
        <w:pStyle w:val="Paragraphedeliste"/>
        <w:numPr>
          <w:ilvl w:val="0"/>
          <w:numId w:val="2"/>
        </w:numPr>
        <w:spacing w:before="120" w:line="276" w:lineRule="auto"/>
        <w:ind w:left="1077" w:right="709" w:hanging="357"/>
        <w:jc w:val="both"/>
        <w:rPr>
          <w:rFonts w:ascii="Century Gothic" w:hAnsi="Century Gothic"/>
          <w:b/>
          <w:bCs/>
          <w:color w:val="49A39A"/>
          <w:w w:val="105"/>
          <w:sz w:val="20"/>
          <w:szCs w:val="20"/>
        </w:rPr>
      </w:pPr>
      <w:r w:rsidRPr="00B01D06">
        <w:rPr>
          <w:rFonts w:ascii="Century Gothic" w:hAnsi="Century Gothic"/>
          <w:b/>
          <w:bCs/>
          <w:color w:val="49A39A"/>
          <w:w w:val="105"/>
          <w:sz w:val="20"/>
          <w:szCs w:val="20"/>
        </w:rPr>
        <w:t>Promouvant la RSE sur l’ensemble de la chaîne de valeur notamment par l’intégration de critères responsables dans nos achats et la mise en place de partenariats et d’engagements avec nos clients et nos fournisseurs (gestion des déchets, transports, etc.)</w:t>
      </w:r>
      <w:r w:rsidR="005A4704">
        <w:rPr>
          <w:rFonts w:ascii="Century Gothic" w:hAnsi="Century Gothic"/>
          <w:b/>
          <w:bCs/>
          <w:color w:val="49A39A"/>
          <w:w w:val="105"/>
          <w:sz w:val="20"/>
          <w:szCs w:val="20"/>
        </w:rPr>
        <w:t> ;</w:t>
      </w:r>
    </w:p>
    <w:p w14:paraId="51F76B79" w14:textId="74A98258" w:rsidR="00B01D06" w:rsidRPr="00B01D06" w:rsidRDefault="00B01D06"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sidRPr="00B01D06">
        <w:rPr>
          <w:rFonts w:ascii="Century Gothic" w:hAnsi="Century Gothic"/>
          <w:b/>
          <w:bCs/>
          <w:color w:val="49A39A"/>
          <w:w w:val="105"/>
          <w:sz w:val="20"/>
          <w:szCs w:val="20"/>
        </w:rPr>
        <w:t xml:space="preserve">Adoptant un cadre déontologique et </w:t>
      </w:r>
      <w:r w:rsidR="007B6B7D">
        <w:rPr>
          <w:rFonts w:ascii="Century Gothic" w:hAnsi="Century Gothic"/>
          <w:b/>
          <w:bCs/>
          <w:color w:val="49A39A"/>
          <w:w w:val="105"/>
          <w:sz w:val="20"/>
          <w:szCs w:val="20"/>
        </w:rPr>
        <w:t xml:space="preserve">en </w:t>
      </w:r>
      <w:r w:rsidRPr="00B01D06">
        <w:rPr>
          <w:rFonts w:ascii="Century Gothic" w:hAnsi="Century Gothic"/>
          <w:b/>
          <w:bCs/>
          <w:color w:val="49A39A"/>
          <w:w w:val="105"/>
          <w:sz w:val="20"/>
          <w:szCs w:val="20"/>
        </w:rPr>
        <w:t>conduisant nos affaires de manière responsable</w:t>
      </w:r>
      <w:r w:rsidR="005A4704">
        <w:rPr>
          <w:rFonts w:ascii="Century Gothic" w:hAnsi="Century Gothic"/>
          <w:b/>
          <w:bCs/>
          <w:color w:val="49A39A"/>
          <w:w w:val="105"/>
          <w:sz w:val="20"/>
          <w:szCs w:val="20"/>
        </w:rPr>
        <w:t> ;</w:t>
      </w:r>
    </w:p>
    <w:p w14:paraId="41C22D09" w14:textId="53F2A865" w:rsidR="003F30C3" w:rsidRPr="00321DD5" w:rsidRDefault="00B01D06" w:rsidP="00321DD5">
      <w:pPr>
        <w:pStyle w:val="Paragraphedeliste"/>
        <w:numPr>
          <w:ilvl w:val="0"/>
          <w:numId w:val="2"/>
        </w:numPr>
        <w:spacing w:line="276" w:lineRule="auto"/>
        <w:ind w:right="711"/>
        <w:jc w:val="both"/>
        <w:rPr>
          <w:rFonts w:ascii="Century Gothic" w:hAnsi="Century Gothic"/>
          <w:b/>
          <w:bCs/>
          <w:color w:val="49A39A"/>
          <w:w w:val="105"/>
          <w:sz w:val="20"/>
          <w:szCs w:val="20"/>
        </w:rPr>
      </w:pPr>
      <w:r w:rsidRPr="00B01D06">
        <w:rPr>
          <w:rFonts w:ascii="Century Gothic" w:hAnsi="Century Gothic"/>
          <w:b/>
          <w:bCs/>
          <w:color w:val="49A39A"/>
          <w:w w:val="105"/>
          <w:sz w:val="20"/>
          <w:szCs w:val="20"/>
        </w:rPr>
        <w:t xml:space="preserve">Assurant </w:t>
      </w:r>
      <w:r w:rsidR="00E07172" w:rsidRPr="00E07172">
        <w:rPr>
          <w:rFonts w:ascii="Century Gothic" w:hAnsi="Century Gothic"/>
          <w:b/>
          <w:bCs/>
          <w:color w:val="49A39A"/>
          <w:w w:val="105"/>
          <w:sz w:val="20"/>
          <w:szCs w:val="20"/>
        </w:rPr>
        <w:t>la satisfaction client par la transparence de l’information transmise et l’innovation, tout en maintenant un haut niveau de qualité.</w:t>
      </w:r>
    </w:p>
    <w:p w14:paraId="41C22D0A" w14:textId="3580CE2C" w:rsidR="003F30C3" w:rsidRPr="00860611" w:rsidRDefault="000A28DF">
      <w:pPr>
        <w:pStyle w:val="Corpsdetexte"/>
        <w:spacing w:before="191"/>
        <w:rPr>
          <w:rFonts w:ascii="Century Gothic" w:hAnsi="Century Gothic"/>
        </w:rPr>
      </w:pPr>
      <w:r>
        <w:rPr>
          <w:rFonts w:ascii="Century Gothic" w:hAnsi="Century Gothic"/>
          <w:noProof/>
        </w:rPr>
        <mc:AlternateContent>
          <mc:Choice Requires="wps">
            <w:drawing>
              <wp:anchor distT="0" distB="0" distL="114300" distR="114300" simplePos="0" relativeHeight="251658244" behindDoc="0" locked="0" layoutInCell="1" allowOverlap="1" wp14:anchorId="3B2DF81F" wp14:editId="7F017E44">
                <wp:simplePos x="0" y="0"/>
                <wp:positionH relativeFrom="column">
                  <wp:posOffset>3847193</wp:posOffset>
                </wp:positionH>
                <wp:positionV relativeFrom="paragraph">
                  <wp:posOffset>187960</wp:posOffset>
                </wp:positionV>
                <wp:extent cx="914400" cy="914400"/>
                <wp:effectExtent l="0" t="0" r="0" b="0"/>
                <wp:wrapNone/>
                <wp:docPr id="60027353" name="Zone de texte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3DD416CE" w14:textId="46AEDAEF" w:rsidR="00553AB6" w:rsidRPr="00002462" w:rsidRDefault="00553AB6" w:rsidP="00002462">
                            <w:pPr>
                              <w:spacing w:before="1" w:line="237" w:lineRule="auto"/>
                              <w:ind w:right="38"/>
                              <w:jc w:val="both"/>
                              <w:rPr>
                                <w:rFonts w:ascii="Century Gothic" w:hAnsi="Century Gothic"/>
                                <w:bCs/>
                                <w:sz w:val="18"/>
                              </w:rPr>
                            </w:pPr>
                            <w:r w:rsidRPr="00002462">
                              <w:rPr>
                                <w:rFonts w:ascii="Century Gothic" w:hAnsi="Century Gothic"/>
                                <w:bCs/>
                                <w:sz w:val="18"/>
                              </w:rPr>
                              <w:t>Signé à …………</w:t>
                            </w:r>
                            <w:proofErr w:type="gramStart"/>
                            <w:r w:rsidRPr="00002462">
                              <w:rPr>
                                <w:rFonts w:ascii="Century Gothic" w:hAnsi="Century Gothic"/>
                                <w:bCs/>
                                <w:sz w:val="18"/>
                              </w:rPr>
                              <w:t>…….</w:t>
                            </w:r>
                            <w:proofErr w:type="gramEnd"/>
                            <w:r w:rsidRPr="00002462">
                              <w:rPr>
                                <w:rFonts w:ascii="Century Gothic" w:hAnsi="Century Gothic"/>
                                <w:bCs/>
                                <w:sz w:val="18"/>
                              </w:rPr>
                              <w:t>., le ………………..</w:t>
                            </w:r>
                          </w:p>
                          <w:p w14:paraId="7375FE78" w14:textId="7478C4A1" w:rsidR="00553AB6" w:rsidRPr="00002462" w:rsidRDefault="00931BA2" w:rsidP="00002462">
                            <w:pPr>
                              <w:spacing w:before="120" w:line="238" w:lineRule="auto"/>
                              <w:ind w:right="40"/>
                              <w:jc w:val="both"/>
                              <w:rPr>
                                <w:rFonts w:ascii="Century Gothic" w:hAnsi="Century Gothic"/>
                                <w:b/>
                                <w:sz w:val="18"/>
                              </w:rPr>
                            </w:pPr>
                            <w:r w:rsidRPr="00002462">
                              <w:rPr>
                                <w:rFonts w:ascii="Century Gothic" w:hAnsi="Century Gothic"/>
                                <w:b/>
                                <w:sz w:val="18"/>
                              </w:rPr>
                              <w:t>Prénom NOM</w:t>
                            </w:r>
                          </w:p>
                          <w:p w14:paraId="4F603946" w14:textId="3066B6B1" w:rsidR="00931BA2" w:rsidRPr="00002462" w:rsidRDefault="00931BA2" w:rsidP="00002462">
                            <w:pPr>
                              <w:spacing w:before="1" w:line="237" w:lineRule="auto"/>
                              <w:ind w:right="38"/>
                              <w:jc w:val="both"/>
                              <w:rPr>
                                <w:rFonts w:ascii="Century Gothic" w:hAnsi="Century Gothic"/>
                                <w:b/>
                                <w:sz w:val="18"/>
                              </w:rPr>
                            </w:pPr>
                            <w:r w:rsidRPr="00002462">
                              <w:rPr>
                                <w:rFonts w:ascii="Century Gothic" w:hAnsi="Century Gothic"/>
                                <w:b/>
                                <w:sz w:val="18"/>
                              </w:rPr>
                              <w:t>Directeur général</w:t>
                            </w:r>
                          </w:p>
                          <w:p w14:paraId="4A20108E" w14:textId="4133C994" w:rsidR="00931BA2" w:rsidRPr="00002462" w:rsidRDefault="00931BA2" w:rsidP="00002462">
                            <w:pPr>
                              <w:spacing w:before="1" w:line="237" w:lineRule="auto"/>
                              <w:ind w:right="38"/>
                              <w:jc w:val="both"/>
                              <w:rPr>
                                <w:rFonts w:ascii="Century Gothic" w:hAnsi="Century Gothic"/>
                                <w:b/>
                                <w:sz w:val="18"/>
                              </w:rPr>
                            </w:pPr>
                            <w:r w:rsidRPr="00002462">
                              <w:rPr>
                                <w:rFonts w:ascii="Century Gothic" w:hAnsi="Century Gothic"/>
                                <w:b/>
                                <w:sz w:val="18"/>
                              </w:rPr>
                              <w:t>Entreprise</w:t>
                            </w:r>
                          </w:p>
                          <w:p w14:paraId="7D5BEA95" w14:textId="2915A127" w:rsidR="000A28DF" w:rsidRPr="00002462" w:rsidRDefault="000A28DF" w:rsidP="00931BA2">
                            <w:pPr>
                              <w:jc w:val="both"/>
                              <w:rPr>
                                <w:rFonts w:ascii="Century Gothic" w:hAnsi="Century Gothic"/>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2DF81F" id="Zone de texte 1" o:spid="_x0000_s1028" type="#_x0000_t202" style="position:absolute;margin-left:302.95pt;margin-top:14.8pt;width:1in;height:1in;z-index:2516582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" fillcolor="white [3201]" stroked="f" strokeweight=".5pt">
                <v:textbox>
                  <w:txbxContent>
                    <w:p w14:paraId="3DD416CE" w14:textId="46AEDAEF" w:rsidR="00553AB6" w:rsidRPr="00002462" w:rsidRDefault="00553AB6" w:rsidP="00002462">
                      <w:pPr>
                        <w:spacing w:before="1" w:line="237" w:lineRule="auto"/>
                        <w:ind w:right="38"/>
                        <w:jc w:val="both"/>
                        <w:rPr>
                          <w:rFonts w:ascii="Century Gothic" w:hAnsi="Century Gothic"/>
                          <w:bCs/>
                          <w:sz w:val="18"/>
                        </w:rPr>
                      </w:pPr>
                      <w:r w:rsidRPr="00002462">
                        <w:rPr>
                          <w:rFonts w:ascii="Century Gothic" w:hAnsi="Century Gothic"/>
                          <w:bCs/>
                          <w:sz w:val="18"/>
                        </w:rPr>
                        <w:t>Signé à …………</w:t>
                      </w:r>
                      <w:proofErr w:type="gramStart"/>
                      <w:r w:rsidRPr="00002462">
                        <w:rPr>
                          <w:rFonts w:ascii="Century Gothic" w:hAnsi="Century Gothic"/>
                          <w:bCs/>
                          <w:sz w:val="18"/>
                        </w:rPr>
                        <w:t>…….</w:t>
                      </w:r>
                      <w:proofErr w:type="gramEnd"/>
                      <w:r w:rsidRPr="00002462">
                        <w:rPr>
                          <w:rFonts w:ascii="Century Gothic" w:hAnsi="Century Gothic"/>
                          <w:bCs/>
                          <w:sz w:val="18"/>
                        </w:rPr>
                        <w:t>., le ………………..</w:t>
                      </w:r>
                    </w:p>
                    <w:p w14:paraId="7375FE78" w14:textId="7478C4A1" w:rsidR="00553AB6" w:rsidRPr="00002462" w:rsidRDefault="00931BA2" w:rsidP="00002462">
                      <w:pPr>
                        <w:spacing w:before="120" w:line="238" w:lineRule="auto"/>
                        <w:ind w:right="40"/>
                        <w:jc w:val="both"/>
                        <w:rPr>
                          <w:rFonts w:ascii="Century Gothic" w:hAnsi="Century Gothic"/>
                          <w:b/>
                          <w:sz w:val="18"/>
                        </w:rPr>
                      </w:pPr>
                      <w:r w:rsidRPr="00002462">
                        <w:rPr>
                          <w:rFonts w:ascii="Century Gothic" w:hAnsi="Century Gothic"/>
                          <w:b/>
                          <w:sz w:val="18"/>
                        </w:rPr>
                        <w:t>Prénom NOM</w:t>
                      </w:r>
                    </w:p>
                    <w:p w14:paraId="4F603946" w14:textId="3066B6B1" w:rsidR="00931BA2" w:rsidRPr="00002462" w:rsidRDefault="00931BA2" w:rsidP="00002462">
                      <w:pPr>
                        <w:spacing w:before="1" w:line="237" w:lineRule="auto"/>
                        <w:ind w:right="38"/>
                        <w:jc w:val="both"/>
                        <w:rPr>
                          <w:rFonts w:ascii="Century Gothic" w:hAnsi="Century Gothic"/>
                          <w:b/>
                          <w:sz w:val="18"/>
                        </w:rPr>
                      </w:pPr>
                      <w:r w:rsidRPr="00002462">
                        <w:rPr>
                          <w:rFonts w:ascii="Century Gothic" w:hAnsi="Century Gothic"/>
                          <w:b/>
                          <w:sz w:val="18"/>
                        </w:rPr>
                        <w:t>Directeur général</w:t>
                      </w:r>
                    </w:p>
                    <w:p w14:paraId="4A20108E" w14:textId="4133C994" w:rsidR="00931BA2" w:rsidRPr="00002462" w:rsidRDefault="00931BA2" w:rsidP="00002462">
                      <w:pPr>
                        <w:spacing w:before="1" w:line="237" w:lineRule="auto"/>
                        <w:ind w:right="38"/>
                        <w:jc w:val="both"/>
                        <w:rPr>
                          <w:rFonts w:ascii="Century Gothic" w:hAnsi="Century Gothic"/>
                          <w:b/>
                          <w:sz w:val="18"/>
                        </w:rPr>
                      </w:pPr>
                      <w:r w:rsidRPr="00002462">
                        <w:rPr>
                          <w:rFonts w:ascii="Century Gothic" w:hAnsi="Century Gothic"/>
                          <w:b/>
                          <w:sz w:val="18"/>
                        </w:rPr>
                        <w:t>Entreprise</w:t>
                      </w:r>
                    </w:p>
                    <w:p w14:paraId="7D5BEA95" w14:textId="2915A127" w:rsidR="000A28DF" w:rsidRPr="00002462" w:rsidRDefault="000A28DF" w:rsidP="00931BA2">
                      <w:pPr>
                        <w:jc w:val="both"/>
                        <w:rPr>
                          <w:rFonts w:ascii="Century Gothic" w:hAnsi="Century Gothic"/>
                        </w:rPr>
                      </w:pPr>
                    </w:p>
                  </w:txbxContent>
                </v:textbox>
              </v:shape>
            </w:pict>
          </mc:Fallback>
        </mc:AlternateContent>
      </w:r>
    </w:p>
    <w:sectPr w:rsidR="003F30C3" w:rsidRPr="00860611">
      <w:type w:val="continuous"/>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EF8C9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127.5pt" o:bullet="t">
        <v:imagedata r:id="rId1" o:title="AKTO-check-vert-clair"/>
      </v:shape>
    </w:pict>
  </w:numPicBullet>
  <w:abstractNum w:abstractNumId="0" w15:restartNumberingAfterBreak="0">
    <w:nsid w:val="2BC56349"/>
    <w:multiLevelType w:val="hybridMultilevel"/>
    <w:tmpl w:val="40D24166"/>
    <w:lvl w:ilvl="0" w:tplc="22BCF508">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75620F2C"/>
    <w:multiLevelType w:val="hybridMultilevel"/>
    <w:tmpl w:val="6016B53C"/>
    <w:lvl w:ilvl="0" w:tplc="040C0001">
      <w:start w:val="1"/>
      <w:numFmt w:val="bullet"/>
      <w:lvlText w:val=""/>
      <w:lvlJc w:val="left"/>
      <w:pPr>
        <w:ind w:left="1429" w:hanging="360"/>
      </w:pPr>
      <w:rPr>
        <w:rFonts w:ascii="Symbol" w:hAnsi="Symbol" w:hint="default"/>
        <w:b/>
        <w:i w:val="0"/>
        <w:color w:val="4F81BD" w:themeColor="accent1"/>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054813893">
    <w:abstractNumId w:val="1"/>
  </w:num>
  <w:num w:numId="2" w16cid:durableId="151055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2462"/>
    <w:rsid w:val="000046E8"/>
    <w:rsid w:val="00044D2A"/>
    <w:rsid w:val="00074D52"/>
    <w:rsid w:val="0009217D"/>
    <w:rsid w:val="000A1789"/>
    <w:rsid w:val="000A28DF"/>
    <w:rsid w:val="000D0169"/>
    <w:rsid w:val="000D6C49"/>
    <w:rsid w:val="00104729"/>
    <w:rsid w:val="0012045C"/>
    <w:rsid w:val="00180B2B"/>
    <w:rsid w:val="00184DFC"/>
    <w:rsid w:val="001C4480"/>
    <w:rsid w:val="001E4D7E"/>
    <w:rsid w:val="001F33C6"/>
    <w:rsid w:val="002219E6"/>
    <w:rsid w:val="00223798"/>
    <w:rsid w:val="002C7F4B"/>
    <w:rsid w:val="003015A8"/>
    <w:rsid w:val="003064E2"/>
    <w:rsid w:val="00321DD5"/>
    <w:rsid w:val="003229B0"/>
    <w:rsid w:val="00342E64"/>
    <w:rsid w:val="003C1AE6"/>
    <w:rsid w:val="003C4A6A"/>
    <w:rsid w:val="003D5797"/>
    <w:rsid w:val="003E6214"/>
    <w:rsid w:val="003F30C3"/>
    <w:rsid w:val="004A2BC2"/>
    <w:rsid w:val="004C0D2E"/>
    <w:rsid w:val="00506DDD"/>
    <w:rsid w:val="00553AB6"/>
    <w:rsid w:val="00572E83"/>
    <w:rsid w:val="005867C0"/>
    <w:rsid w:val="00586861"/>
    <w:rsid w:val="005A4704"/>
    <w:rsid w:val="005D1D2A"/>
    <w:rsid w:val="005E27C5"/>
    <w:rsid w:val="00600B5E"/>
    <w:rsid w:val="0062282D"/>
    <w:rsid w:val="00636498"/>
    <w:rsid w:val="00637527"/>
    <w:rsid w:val="00696C4D"/>
    <w:rsid w:val="006D2D6E"/>
    <w:rsid w:val="006E3AEA"/>
    <w:rsid w:val="007141E0"/>
    <w:rsid w:val="00797FDE"/>
    <w:rsid w:val="007A025F"/>
    <w:rsid w:val="007B6B7D"/>
    <w:rsid w:val="007F00C7"/>
    <w:rsid w:val="008011C3"/>
    <w:rsid w:val="008423E1"/>
    <w:rsid w:val="00860611"/>
    <w:rsid w:val="00891BD1"/>
    <w:rsid w:val="008B18A6"/>
    <w:rsid w:val="008C5213"/>
    <w:rsid w:val="008C53E1"/>
    <w:rsid w:val="008E5A6C"/>
    <w:rsid w:val="00931BA2"/>
    <w:rsid w:val="0093649B"/>
    <w:rsid w:val="0095392F"/>
    <w:rsid w:val="00962108"/>
    <w:rsid w:val="009D5D6E"/>
    <w:rsid w:val="009D5FFD"/>
    <w:rsid w:val="009E3B20"/>
    <w:rsid w:val="00A40C04"/>
    <w:rsid w:val="00A8506E"/>
    <w:rsid w:val="00A86463"/>
    <w:rsid w:val="00AF7A05"/>
    <w:rsid w:val="00B012BF"/>
    <w:rsid w:val="00B01D06"/>
    <w:rsid w:val="00B1479E"/>
    <w:rsid w:val="00B2109A"/>
    <w:rsid w:val="00BB4E01"/>
    <w:rsid w:val="00BE2983"/>
    <w:rsid w:val="00BF2A21"/>
    <w:rsid w:val="00C336CD"/>
    <w:rsid w:val="00C72367"/>
    <w:rsid w:val="00C7451F"/>
    <w:rsid w:val="00C923C6"/>
    <w:rsid w:val="00D33064"/>
    <w:rsid w:val="00D809E3"/>
    <w:rsid w:val="00DC03BC"/>
    <w:rsid w:val="00DC3408"/>
    <w:rsid w:val="00E07172"/>
    <w:rsid w:val="00E22F54"/>
    <w:rsid w:val="00E2634C"/>
    <w:rsid w:val="00E37278"/>
    <w:rsid w:val="00E3775A"/>
    <w:rsid w:val="00E47B50"/>
    <w:rsid w:val="00E96DCC"/>
    <w:rsid w:val="00EB6438"/>
    <w:rsid w:val="00ED5D3E"/>
    <w:rsid w:val="00EE3C6F"/>
    <w:rsid w:val="00EE6FF8"/>
    <w:rsid w:val="00EF57B4"/>
    <w:rsid w:val="00F37B6A"/>
    <w:rsid w:val="00FB31CE"/>
    <w:rsid w:val="00FC7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C22CE0"/>
  <w15:docId w15:val="{7835450B-F74D-4E89-BD63-D5B6A08F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7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b/>
      <w:bCs/>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3C1AE6"/>
    <w:rPr>
      <w:sz w:val="16"/>
      <w:szCs w:val="16"/>
    </w:rPr>
  </w:style>
  <w:style w:type="paragraph" w:styleId="Commentaire">
    <w:name w:val="annotation text"/>
    <w:basedOn w:val="Normal"/>
    <w:link w:val="CommentaireCar"/>
    <w:uiPriority w:val="99"/>
    <w:unhideWhenUsed/>
    <w:rsid w:val="003C1AE6"/>
    <w:rPr>
      <w:sz w:val="20"/>
      <w:szCs w:val="20"/>
    </w:rPr>
  </w:style>
  <w:style w:type="character" w:customStyle="1" w:styleId="CommentaireCar">
    <w:name w:val="Commentaire Car"/>
    <w:basedOn w:val="Policepardfaut"/>
    <w:link w:val="Commentaire"/>
    <w:uiPriority w:val="99"/>
    <w:rsid w:val="003C1AE6"/>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9D5D6E"/>
    <w:rPr>
      <w:b/>
      <w:bCs/>
    </w:rPr>
  </w:style>
  <w:style w:type="character" w:customStyle="1" w:styleId="ObjetducommentaireCar">
    <w:name w:val="Objet du commentaire Car"/>
    <w:basedOn w:val="CommentaireCar"/>
    <w:link w:val="Objetducommentaire"/>
    <w:uiPriority w:val="99"/>
    <w:semiHidden/>
    <w:rsid w:val="009D5D6E"/>
    <w:rPr>
      <w:rFonts w:ascii="Arial" w:eastAsia="Arial" w:hAnsi="Arial" w:cs="Arial"/>
      <w:b/>
      <w:bCs/>
      <w:sz w:val="20"/>
      <w:szCs w:val="20"/>
      <w:lang w:val="fr-FR"/>
    </w:rPr>
  </w:style>
  <w:style w:type="table" w:customStyle="1" w:styleId="TableNormal1">
    <w:name w:val="Table Normal1"/>
    <w:uiPriority w:val="2"/>
    <w:semiHidden/>
    <w:unhideWhenUsed/>
    <w:qFormat/>
    <w:rsid w:val="000D6C4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98181b-4f8a-4104-9c63-a32f098d1938">
      <Terms xmlns="http://schemas.microsoft.com/office/infopath/2007/PartnerControls"/>
    </lcf76f155ced4ddcb4097134ff3c332f>
    <TaxCatchAll xmlns="db38052b-3759-4bd0-bd11-e801514f23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8FEF359317B84CAE4B69346D9AFBE1" ma:contentTypeVersion="14" ma:contentTypeDescription="Crée un document." ma:contentTypeScope="" ma:versionID="542935db6b3a157cafb7cbe1b72b7012">
  <xsd:schema xmlns:xsd="http://www.w3.org/2001/XMLSchema" xmlns:xs="http://www.w3.org/2001/XMLSchema" xmlns:p="http://schemas.microsoft.com/office/2006/metadata/properties" xmlns:ns2="7d98181b-4f8a-4104-9c63-a32f098d1938" xmlns:ns3="db38052b-3759-4bd0-bd11-e801514f231e" targetNamespace="http://schemas.microsoft.com/office/2006/metadata/properties" ma:root="true" ma:fieldsID="768a99379449336100567344d97109d4" ns2:_="" ns3:_="">
    <xsd:import namespace="7d98181b-4f8a-4104-9c63-a32f098d1938"/>
    <xsd:import namespace="db38052b-3759-4bd0-bd11-e801514f23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8181b-4f8a-4104-9c63-a32f098d1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831a019-066d-4aac-b1cc-22567cb129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8052b-3759-4bd0-bd11-e801514f23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b5cde7-ba5f-4edb-ad47-462c07dd90ac}" ma:internalName="TaxCatchAll" ma:showField="CatchAllData" ma:web="db38052b-3759-4bd0-bd11-e801514f23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99BFF-1C5E-4AEE-97C3-7A41CB0B3DCD}">
  <ds:schemaRefs>
    <ds:schemaRef ds:uri="http://schemas.microsoft.com/sharepoint/v3/contenttype/forms"/>
  </ds:schemaRefs>
</ds:datastoreItem>
</file>

<file path=customXml/itemProps2.xml><?xml version="1.0" encoding="utf-8"?>
<ds:datastoreItem xmlns:ds="http://schemas.openxmlformats.org/officeDocument/2006/customXml" ds:itemID="{CE5ADE5B-EFE6-4F0C-ADFE-1558DC3775D2}">
  <ds:schemaRefs>
    <ds:schemaRef ds:uri="http://schemas.microsoft.com/office/2006/metadata/properties"/>
    <ds:schemaRef ds:uri="http://schemas.microsoft.com/office/infopath/2007/PartnerControls"/>
    <ds:schemaRef ds:uri="19dbbbc5-58e2-4cdb-8da3-d3f3411d5bce"/>
    <ds:schemaRef ds:uri="366fdbaa-bb1f-4cc1-8171-4f58a97b8182"/>
  </ds:schemaRefs>
</ds:datastoreItem>
</file>

<file path=customXml/itemProps3.xml><?xml version="1.0" encoding="utf-8"?>
<ds:datastoreItem xmlns:ds="http://schemas.openxmlformats.org/officeDocument/2006/customXml" ds:itemID="{3C28D91E-58CA-4BD5-8F3C-5EC47EC62128}">
  <ds:schemaRefs>
    <ds:schemaRef ds:uri="http://schemas.openxmlformats.org/officeDocument/2006/bibliography"/>
  </ds:schemaRefs>
</ds:datastoreItem>
</file>

<file path=customXml/itemProps4.xml><?xml version="1.0" encoding="utf-8"?>
<ds:datastoreItem xmlns:ds="http://schemas.openxmlformats.org/officeDocument/2006/customXml" ds:itemID="{5C2E02E4-8E8A-47F1-843A-59B4261893E2}"/>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2002</Characters>
  <Application>Microsoft Office Word</Application>
  <DocSecurity>4</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UBELMANN William</dc:creator>
  <cp:lastModifiedBy>Céline ALLO</cp:lastModifiedBy>
  <cp:revision>2</cp:revision>
  <dcterms:created xsi:type="dcterms:W3CDTF">2024-10-14T08:28:00Z</dcterms:created>
  <dcterms:modified xsi:type="dcterms:W3CDTF">2024-10-14T08:28:00Z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Adobe InDesign 18.1 (Macintosh)</vt:lpwstr>
  </property>
  <property fmtid="{D5CDD505-2E9C-101B-9397-08002B2CF9AE}" pid="4" name="LastSaved">
    <vt:filetime>2024-09-12T00:00:00Z</vt:filetime>
  </property>
  <property fmtid="{D5CDD505-2E9C-101B-9397-08002B2CF9AE}" pid="5" name="Producer">
    <vt:lpwstr>3-Heights(TM) PDF Security Shell 4.8.25.2 (http://www.pdf-tools.com)</vt:lpwstr>
  </property>
  <property fmtid="{D5CDD505-2E9C-101B-9397-08002B2CF9AE}" pid="6" name="ContentTypeId">
    <vt:lpwstr>0x010100628FEF359317B84CAE4B69346D9AFBE1</vt:lpwstr>
  </property>
  <property fmtid="{D5CDD505-2E9C-101B-9397-08002B2CF9AE}" pid="7" name="MediaServiceImageTags">
    <vt:lpwstr/>
  </property>
</Properties>
</file>